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C5AC3" w14:textId="77777777" w:rsidR="00940052" w:rsidRPr="00E76CFA" w:rsidRDefault="00DB29E8" w:rsidP="65CC3D8C">
      <w:pPr>
        <w:spacing w:line="240" w:lineRule="auto"/>
        <w:jc w:val="center"/>
        <w:rPr>
          <w:lang w:val="nl-NL"/>
        </w:rPr>
      </w:pPr>
      <w:r w:rsidRPr="00E76CFA">
        <w:rPr>
          <w:noProof/>
          <w:lang w:val="nl-NL"/>
        </w:rPr>
        <w:drawing>
          <wp:inline distT="0" distB="0" distL="0" distR="0" wp14:anchorId="20ECFB47" wp14:editId="3E709FD2">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899810" name="Image 6"/>
                    <pic:cNvPicPr/>
                  </pic:nvPicPr>
                  <pic:blipFill>
                    <a:blip r:embed="rId11">
                      <a:extLst>
                        <a:ext uri="{28A0092B-C50C-407E-A947-70E740481C1C}">
                          <a14:useLocalDpi xmlns:a14="http://schemas.microsoft.com/office/drawing/2010/main" val="0"/>
                        </a:ext>
                      </a:extLst>
                    </a:blip>
                    <a:stretch>
                      <a:fillRect/>
                    </a:stretch>
                  </pic:blipFill>
                  <pic:spPr>
                    <a:xfrm>
                      <a:off x="0" y="0"/>
                      <a:ext cx="3714115" cy="1456055"/>
                    </a:xfrm>
                    <a:prstGeom prst="rect">
                      <a:avLst/>
                    </a:prstGeom>
                  </pic:spPr>
                </pic:pic>
              </a:graphicData>
            </a:graphic>
          </wp:inline>
        </w:drawing>
      </w:r>
      <w:r w:rsidRPr="00E76CFA">
        <w:rPr>
          <w:noProof/>
          <w:lang w:val="nl-NL"/>
        </w:rPr>
        <w:drawing>
          <wp:inline distT="0" distB="0" distL="0" distR="0" wp14:anchorId="01B00AA4" wp14:editId="5994F6C4">
            <wp:extent cx="1371600" cy="1390650"/>
            <wp:effectExtent l="0" t="0" r="0" b="0"/>
            <wp:docPr id="1081071446" name="Image 108107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928453" name=""/>
                    <pic:cNvPicPr/>
                  </pic:nvPicPr>
                  <pic:blipFill>
                    <a:blip r:embed="rId12">
                      <a:extLst>
                        <a:ext uri="{28A0092B-C50C-407E-A947-70E740481C1C}">
                          <a14:useLocalDpi xmlns:a14="http://schemas.microsoft.com/office/drawing/2010/main" val="0"/>
                        </a:ext>
                      </a:extLst>
                    </a:blip>
                    <a:stretch>
                      <a:fillRect/>
                    </a:stretch>
                  </pic:blipFill>
                  <pic:spPr>
                    <a:xfrm>
                      <a:off x="0" y="0"/>
                      <a:ext cx="1371600" cy="1390650"/>
                    </a:xfrm>
                    <a:prstGeom prst="rect">
                      <a:avLst/>
                    </a:prstGeom>
                  </pic:spPr>
                </pic:pic>
              </a:graphicData>
            </a:graphic>
          </wp:inline>
        </w:drawing>
      </w:r>
    </w:p>
    <w:p w14:paraId="4D52B312" w14:textId="77777777" w:rsidR="00940052" w:rsidRPr="00E76CFA" w:rsidRDefault="00940052" w:rsidP="009D7AAC">
      <w:pPr>
        <w:spacing w:line="240" w:lineRule="auto"/>
        <w:ind w:left="4320" w:firstLine="720"/>
        <w:jc w:val="center"/>
        <w:rPr>
          <w:lang w:val="nl-NL"/>
        </w:rPr>
      </w:pPr>
    </w:p>
    <w:p w14:paraId="78AC9745" w14:textId="77777777" w:rsidR="00940052" w:rsidRPr="00E76CFA" w:rsidRDefault="00940052" w:rsidP="009D7AAC">
      <w:pPr>
        <w:spacing w:line="240" w:lineRule="auto"/>
        <w:ind w:left="4320" w:firstLine="720"/>
        <w:jc w:val="center"/>
        <w:rPr>
          <w:lang w:val="nl-NL"/>
        </w:rPr>
      </w:pPr>
    </w:p>
    <w:tbl>
      <w:tblPr>
        <w:tblStyle w:val="a1"/>
        <w:tblW w:w="90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39"/>
      </w:tblGrid>
      <w:tr w:rsidR="00982230" w:rsidRPr="00AB4C6E" w14:paraId="0B0ED92E" w14:textId="77777777" w:rsidTr="00A92F09">
        <w:trPr>
          <w:trHeight w:val="1556"/>
        </w:trPr>
        <w:tc>
          <w:tcPr>
            <w:tcW w:w="903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343B30" w14:textId="77777777" w:rsidR="00940052" w:rsidRPr="00E76CFA" w:rsidRDefault="00940052" w:rsidP="006F3973">
            <w:pPr>
              <w:spacing w:line="240" w:lineRule="auto"/>
              <w:rPr>
                <w:sz w:val="20"/>
                <w:szCs w:val="20"/>
                <w:lang w:val="nl-NL"/>
              </w:rPr>
            </w:pPr>
          </w:p>
          <w:p w14:paraId="3ECF6380" w14:textId="77777777" w:rsidR="00940052" w:rsidRPr="00E76CFA" w:rsidRDefault="00DB29E8" w:rsidP="006F3973">
            <w:pPr>
              <w:spacing w:line="240" w:lineRule="auto"/>
              <w:rPr>
                <w:sz w:val="20"/>
                <w:szCs w:val="20"/>
                <w:lang w:val="nl-NL"/>
              </w:rPr>
            </w:pPr>
            <w:r w:rsidRPr="00E76CFA">
              <w:rPr>
                <w:sz w:val="20"/>
                <w:szCs w:val="20"/>
                <w:bdr w:val="nil"/>
                <w:lang w:val="nl-NL"/>
              </w:rPr>
              <w:t>Naam van de operator: …………………………………………………………………</w:t>
            </w:r>
          </w:p>
          <w:p w14:paraId="3528EEC8" w14:textId="77777777" w:rsidR="00940052" w:rsidRPr="00E76CFA" w:rsidRDefault="00940052" w:rsidP="006F3973">
            <w:pPr>
              <w:spacing w:line="240" w:lineRule="auto"/>
              <w:rPr>
                <w:sz w:val="20"/>
                <w:szCs w:val="20"/>
                <w:lang w:val="nl-NL"/>
              </w:rPr>
            </w:pPr>
          </w:p>
          <w:p w14:paraId="7E5D3ADB" w14:textId="77777777" w:rsidR="00940052" w:rsidRPr="00E76CFA" w:rsidRDefault="00DB29E8" w:rsidP="006F3973">
            <w:pPr>
              <w:spacing w:line="240" w:lineRule="auto"/>
              <w:rPr>
                <w:b/>
                <w:sz w:val="20"/>
                <w:szCs w:val="20"/>
                <w:lang w:val="nl-NL"/>
              </w:rPr>
            </w:pPr>
            <w:r w:rsidRPr="00E76CFA">
              <w:rPr>
                <w:sz w:val="20"/>
                <w:szCs w:val="20"/>
                <w:bdr w:val="nil"/>
                <w:lang w:val="nl-NL"/>
              </w:rPr>
              <w:t xml:space="preserve">Naam van het project: </w:t>
            </w:r>
          </w:p>
          <w:p w14:paraId="59A7D958" w14:textId="77777777" w:rsidR="00940052" w:rsidRPr="00E76CFA" w:rsidRDefault="00940052" w:rsidP="006F3973">
            <w:pPr>
              <w:spacing w:line="240" w:lineRule="auto"/>
              <w:rPr>
                <w:sz w:val="20"/>
                <w:szCs w:val="20"/>
                <w:lang w:val="nl-NL"/>
              </w:rPr>
            </w:pPr>
          </w:p>
          <w:p w14:paraId="1749F37E" w14:textId="77777777" w:rsidR="00940052" w:rsidRPr="00E76CFA" w:rsidRDefault="00DB29E8" w:rsidP="006F3973">
            <w:pPr>
              <w:spacing w:line="240" w:lineRule="auto"/>
              <w:rPr>
                <w:sz w:val="20"/>
                <w:szCs w:val="20"/>
                <w:lang w:val="nl-NL"/>
              </w:rPr>
            </w:pPr>
            <w:r w:rsidRPr="00E76CFA">
              <w:rPr>
                <w:sz w:val="20"/>
                <w:szCs w:val="20"/>
                <w:bdr w:val="nil"/>
                <w:lang w:val="nl-NL"/>
              </w:rPr>
              <w:t>Startdatum en einddatum van het project: van 01/01/2025 tot 31/12/2028</w:t>
            </w:r>
          </w:p>
        </w:tc>
      </w:tr>
    </w:tbl>
    <w:p w14:paraId="53AE7A39" w14:textId="77777777" w:rsidR="00940052" w:rsidRPr="00E76CFA" w:rsidRDefault="00940052" w:rsidP="006F3973">
      <w:pPr>
        <w:spacing w:line="240" w:lineRule="auto"/>
        <w:jc w:val="both"/>
        <w:rPr>
          <w:b/>
          <w:sz w:val="28"/>
          <w:szCs w:val="28"/>
          <w:lang w:val="nl-NL"/>
        </w:rPr>
      </w:pPr>
    </w:p>
    <w:p w14:paraId="6793C59B" w14:textId="77777777" w:rsidR="00940052" w:rsidRPr="00E76CFA" w:rsidRDefault="00940052" w:rsidP="006F3973">
      <w:pPr>
        <w:spacing w:line="240" w:lineRule="auto"/>
        <w:jc w:val="center"/>
        <w:rPr>
          <w:b/>
          <w:sz w:val="28"/>
          <w:szCs w:val="28"/>
          <w:lang w:val="nl-NL"/>
        </w:rPr>
      </w:pPr>
    </w:p>
    <w:p w14:paraId="2B10B08A" w14:textId="77777777" w:rsidR="00940052" w:rsidRPr="00E76CFA" w:rsidRDefault="00940052" w:rsidP="00A92F09">
      <w:pPr>
        <w:spacing w:line="240" w:lineRule="auto"/>
        <w:jc w:val="center"/>
        <w:rPr>
          <w:b/>
          <w:sz w:val="40"/>
          <w:szCs w:val="40"/>
          <w:lang w:val="nl-NL"/>
        </w:rPr>
      </w:pPr>
    </w:p>
    <w:p w14:paraId="3A5160D2" w14:textId="77777777" w:rsidR="00940052" w:rsidRPr="00E76CFA" w:rsidRDefault="00940052" w:rsidP="00A92F09">
      <w:pPr>
        <w:spacing w:line="240" w:lineRule="auto"/>
        <w:jc w:val="center"/>
        <w:rPr>
          <w:b/>
          <w:sz w:val="40"/>
          <w:szCs w:val="40"/>
          <w:lang w:val="nl-NL"/>
        </w:rPr>
      </w:pPr>
    </w:p>
    <w:p w14:paraId="5EFC2517" w14:textId="77777777" w:rsidR="00940052" w:rsidRPr="00E76CFA" w:rsidRDefault="00DB29E8" w:rsidP="00A92F09">
      <w:pPr>
        <w:spacing w:line="240" w:lineRule="auto"/>
        <w:jc w:val="center"/>
        <w:rPr>
          <w:b/>
          <w:sz w:val="40"/>
          <w:szCs w:val="40"/>
          <w:lang w:val="nl-NL"/>
        </w:rPr>
      </w:pPr>
      <w:r w:rsidRPr="00E76CFA">
        <w:rPr>
          <w:b/>
          <w:bCs/>
          <w:sz w:val="40"/>
          <w:szCs w:val="40"/>
          <w:bdr w:val="nil"/>
          <w:lang w:val="nl-NL"/>
        </w:rPr>
        <w:t xml:space="preserve">Kandidaatsdossier </w:t>
      </w:r>
    </w:p>
    <w:p w14:paraId="0A27C42B" w14:textId="77777777" w:rsidR="00940052" w:rsidRPr="00E76CFA" w:rsidRDefault="00940052" w:rsidP="006F3973">
      <w:pPr>
        <w:spacing w:line="240" w:lineRule="auto"/>
        <w:jc w:val="center"/>
        <w:rPr>
          <w:b/>
          <w:sz w:val="24"/>
          <w:szCs w:val="24"/>
          <w:lang w:val="nl-NL"/>
        </w:rPr>
      </w:pPr>
    </w:p>
    <w:p w14:paraId="329D4CCF" w14:textId="77777777" w:rsidR="00940052" w:rsidRPr="00E76CFA" w:rsidRDefault="00940052" w:rsidP="006F3973">
      <w:pPr>
        <w:spacing w:line="240" w:lineRule="auto"/>
        <w:jc w:val="center"/>
        <w:rPr>
          <w:b/>
          <w:sz w:val="24"/>
          <w:szCs w:val="24"/>
          <w:lang w:val="nl-NL"/>
        </w:rPr>
      </w:pPr>
    </w:p>
    <w:p w14:paraId="57987AF6" w14:textId="77777777" w:rsidR="00940052" w:rsidRPr="00E76CFA" w:rsidRDefault="00940052" w:rsidP="006F3973">
      <w:pPr>
        <w:spacing w:line="240" w:lineRule="auto"/>
        <w:jc w:val="center"/>
        <w:rPr>
          <w:b/>
          <w:sz w:val="24"/>
          <w:szCs w:val="24"/>
          <w:lang w:val="nl-NL"/>
        </w:rPr>
      </w:pPr>
    </w:p>
    <w:p w14:paraId="0FB22070" w14:textId="77777777" w:rsidR="00940052" w:rsidRPr="00E76CFA" w:rsidRDefault="00DB29E8" w:rsidP="00267087">
      <w:pPr>
        <w:jc w:val="center"/>
        <w:rPr>
          <w:b/>
          <w:sz w:val="28"/>
          <w:szCs w:val="28"/>
          <w:lang w:val="nl-NL"/>
        </w:rPr>
      </w:pPr>
      <w:r w:rsidRPr="00E76CFA">
        <w:rPr>
          <w:b/>
          <w:bCs/>
          <w:sz w:val="28"/>
          <w:szCs w:val="28"/>
          <w:bdr w:val="nil"/>
          <w:lang w:val="nl-NL"/>
        </w:rPr>
        <w:t>Ingediend in het kader van de projectoproep inzake de maatregel</w:t>
      </w:r>
    </w:p>
    <w:p w14:paraId="3F931FD6" w14:textId="77777777" w:rsidR="00940052" w:rsidRPr="00E76CFA" w:rsidRDefault="00940052" w:rsidP="00267087">
      <w:pPr>
        <w:jc w:val="center"/>
        <w:rPr>
          <w:b/>
          <w:sz w:val="28"/>
          <w:szCs w:val="28"/>
          <w:lang w:val="nl-NL"/>
        </w:rPr>
      </w:pPr>
    </w:p>
    <w:p w14:paraId="0A392299" w14:textId="77777777" w:rsidR="00940052" w:rsidRPr="00E76CFA" w:rsidRDefault="00DB29E8" w:rsidP="00267087">
      <w:pPr>
        <w:jc w:val="center"/>
        <w:rPr>
          <w:b/>
          <w:bCs/>
          <w:sz w:val="28"/>
          <w:szCs w:val="28"/>
          <w:lang w:val="nl-NL"/>
        </w:rPr>
      </w:pPr>
      <w:r w:rsidRPr="00E76CFA">
        <w:rPr>
          <w:b/>
          <w:bCs/>
          <w:sz w:val="28"/>
          <w:szCs w:val="28"/>
          <w:bdr w:val="nil"/>
          <w:lang w:val="nl-NL"/>
        </w:rPr>
        <w:t>Mentoring</w:t>
      </w:r>
    </w:p>
    <w:p w14:paraId="4CF0F07E" w14:textId="77777777" w:rsidR="00940052" w:rsidRPr="00E76CFA" w:rsidRDefault="00940052" w:rsidP="00267087">
      <w:pPr>
        <w:jc w:val="center"/>
        <w:rPr>
          <w:b/>
          <w:bCs/>
          <w:sz w:val="28"/>
          <w:szCs w:val="28"/>
          <w:lang w:val="nl-NL"/>
        </w:rPr>
      </w:pPr>
    </w:p>
    <w:p w14:paraId="5246F25B" w14:textId="77777777" w:rsidR="00940052" w:rsidRPr="00E76CFA" w:rsidRDefault="00DB29E8" w:rsidP="00267087">
      <w:pPr>
        <w:jc w:val="center"/>
        <w:rPr>
          <w:b/>
          <w:bCs/>
          <w:sz w:val="28"/>
          <w:szCs w:val="28"/>
          <w:lang w:val="nl-NL"/>
        </w:rPr>
      </w:pPr>
      <w:r w:rsidRPr="00E76CFA">
        <w:rPr>
          <w:b/>
          <w:bCs/>
          <w:sz w:val="28"/>
          <w:szCs w:val="28"/>
          <w:lang w:val="nl-NL"/>
        </w:rPr>
        <w:t>2025-2028</w:t>
      </w:r>
    </w:p>
    <w:p w14:paraId="06CC6C12" w14:textId="77777777" w:rsidR="00940052" w:rsidRPr="00E76CFA" w:rsidRDefault="00DB29E8" w:rsidP="00267087">
      <w:pPr>
        <w:spacing w:line="240" w:lineRule="auto"/>
        <w:rPr>
          <w:b/>
          <w:sz w:val="24"/>
          <w:szCs w:val="24"/>
          <w:lang w:val="nl-NL"/>
        </w:rPr>
      </w:pPr>
      <w:r w:rsidRPr="00E76CFA">
        <w:rPr>
          <w:sz w:val="28"/>
          <w:szCs w:val="28"/>
          <w:lang w:val="nl-NL"/>
        </w:rPr>
        <w:tab/>
      </w:r>
      <w:r w:rsidRPr="00E76CFA">
        <w:rPr>
          <w:sz w:val="28"/>
          <w:szCs w:val="28"/>
          <w:lang w:val="nl-NL"/>
        </w:rPr>
        <w:tab/>
      </w:r>
    </w:p>
    <w:p w14:paraId="6B5AAE4D" w14:textId="77777777" w:rsidR="00940052" w:rsidRPr="00E76CFA" w:rsidRDefault="00940052" w:rsidP="006F3973">
      <w:pPr>
        <w:spacing w:line="240" w:lineRule="auto"/>
        <w:jc w:val="center"/>
        <w:rPr>
          <w:b/>
          <w:sz w:val="24"/>
          <w:szCs w:val="24"/>
          <w:lang w:val="nl-NL"/>
        </w:rPr>
      </w:pPr>
    </w:p>
    <w:p w14:paraId="10DDAFEB" w14:textId="77777777" w:rsidR="00940052" w:rsidRPr="00E76CFA" w:rsidRDefault="00940052" w:rsidP="006F3973">
      <w:pPr>
        <w:spacing w:line="240" w:lineRule="auto"/>
        <w:jc w:val="center"/>
        <w:rPr>
          <w:b/>
          <w:sz w:val="24"/>
          <w:szCs w:val="24"/>
          <w:lang w:val="nl-NL"/>
        </w:rPr>
      </w:pPr>
    </w:p>
    <w:p w14:paraId="23B28C3C" w14:textId="77777777" w:rsidR="00940052" w:rsidRPr="00E76CFA" w:rsidRDefault="00940052" w:rsidP="006F3973">
      <w:pPr>
        <w:spacing w:line="240" w:lineRule="auto"/>
        <w:jc w:val="center"/>
        <w:rPr>
          <w:b/>
          <w:sz w:val="24"/>
          <w:szCs w:val="24"/>
          <w:lang w:val="nl-NL"/>
        </w:rPr>
      </w:pPr>
    </w:p>
    <w:p w14:paraId="13BAA6AD" w14:textId="77777777" w:rsidR="00940052" w:rsidRPr="00E76CFA" w:rsidRDefault="00940052" w:rsidP="006F3973">
      <w:pPr>
        <w:spacing w:line="240" w:lineRule="auto"/>
        <w:jc w:val="center"/>
        <w:rPr>
          <w:b/>
          <w:sz w:val="24"/>
          <w:szCs w:val="24"/>
          <w:lang w:val="nl-NL"/>
        </w:rPr>
      </w:pPr>
    </w:p>
    <w:p w14:paraId="7A98FC42" w14:textId="77777777" w:rsidR="00940052" w:rsidRPr="00E76CFA" w:rsidRDefault="00940052" w:rsidP="006F3973">
      <w:pPr>
        <w:spacing w:line="240" w:lineRule="auto"/>
        <w:jc w:val="center"/>
        <w:rPr>
          <w:b/>
          <w:sz w:val="24"/>
          <w:szCs w:val="24"/>
          <w:lang w:val="nl-NL"/>
        </w:rPr>
      </w:pPr>
    </w:p>
    <w:p w14:paraId="5A125FC5" w14:textId="77777777" w:rsidR="00940052" w:rsidRPr="00E76CFA" w:rsidRDefault="00940052" w:rsidP="006F3973">
      <w:pPr>
        <w:spacing w:line="240" w:lineRule="auto"/>
        <w:jc w:val="center"/>
        <w:rPr>
          <w:b/>
          <w:sz w:val="24"/>
          <w:szCs w:val="24"/>
          <w:lang w:val="nl-NL"/>
        </w:rPr>
      </w:pPr>
    </w:p>
    <w:p w14:paraId="0DF0E2B5" w14:textId="77777777" w:rsidR="00940052" w:rsidRPr="00E76CFA" w:rsidRDefault="00940052" w:rsidP="006F3973">
      <w:pPr>
        <w:spacing w:line="240" w:lineRule="auto"/>
        <w:jc w:val="center"/>
        <w:rPr>
          <w:b/>
          <w:sz w:val="24"/>
          <w:szCs w:val="24"/>
          <w:lang w:val="nl-NL"/>
        </w:rPr>
      </w:pPr>
    </w:p>
    <w:p w14:paraId="6D3600EF" w14:textId="77777777" w:rsidR="00940052" w:rsidRPr="00E76CFA" w:rsidRDefault="00940052" w:rsidP="006F3973">
      <w:pPr>
        <w:spacing w:line="240" w:lineRule="auto"/>
        <w:jc w:val="center"/>
        <w:rPr>
          <w:b/>
          <w:sz w:val="24"/>
          <w:szCs w:val="24"/>
          <w:lang w:val="nl-NL"/>
        </w:rPr>
      </w:pPr>
    </w:p>
    <w:p w14:paraId="4BCEC018" w14:textId="3CA223C6" w:rsidR="00940052" w:rsidRPr="00E76CFA" w:rsidRDefault="00DB29E8" w:rsidP="009C19E7">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lang w:val="nl-NL"/>
        </w:rPr>
      </w:pPr>
      <w:r w:rsidRPr="00E76CFA">
        <w:rPr>
          <w:rFonts w:eastAsia="Arial"/>
          <w:sz w:val="20"/>
          <w:bdr w:val="nil"/>
          <w:lang w:val="nl-NL"/>
        </w:rPr>
        <w:t xml:space="preserve">Het kandidaatsdossier en de bijlagen moeten door alle betrokken operatoren worden ondertekend en </w:t>
      </w:r>
      <w:r w:rsidRPr="00E76CFA">
        <w:rPr>
          <w:rFonts w:eastAsia="Arial"/>
          <w:b/>
          <w:bCs/>
          <w:sz w:val="20"/>
          <w:bdr w:val="nil"/>
          <w:lang w:val="nl-NL"/>
        </w:rPr>
        <w:t>uiterlijk op 09/09/2024</w:t>
      </w:r>
      <w:r w:rsidRPr="00E76CFA">
        <w:rPr>
          <w:rFonts w:eastAsia="Arial"/>
          <w:sz w:val="20"/>
          <w:bdr w:val="nil"/>
          <w:lang w:val="nl-NL"/>
        </w:rPr>
        <w:t xml:space="preserve"> door de operator worden ingediend op het platform Mijn Actiris Partners (</w:t>
      </w:r>
      <w:hyperlink r:id="rId13" w:history="1">
        <w:r w:rsidR="005C75D1" w:rsidRPr="005C75D1">
          <w:rPr>
            <w:rStyle w:val="Lienhypertexte"/>
            <w:bCs/>
            <w:sz w:val="20"/>
            <w:lang w:val="nl-BE"/>
          </w:rPr>
          <w:t>https://partners.actiris.brussels</w:t>
        </w:r>
      </w:hyperlink>
      <w:r w:rsidRPr="00E76CFA">
        <w:rPr>
          <w:rFonts w:eastAsia="Arial"/>
          <w:sz w:val="20"/>
          <w:bdr w:val="nil"/>
          <w:lang w:val="nl-NL"/>
        </w:rPr>
        <w:t>).</w:t>
      </w:r>
    </w:p>
    <w:p w14:paraId="55AC2884" w14:textId="77777777" w:rsidR="00940052" w:rsidRPr="00E76CFA" w:rsidRDefault="00DB29E8" w:rsidP="002F0728">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lang w:val="nl-NL"/>
        </w:rPr>
      </w:pPr>
      <w:r w:rsidRPr="00E76CFA">
        <w:rPr>
          <w:rFonts w:eastAsia="Arial"/>
          <w:bCs/>
          <w:sz w:val="20"/>
          <w:bdr w:val="nil"/>
          <w:lang w:val="nl-NL"/>
        </w:rPr>
        <w:t>Na 09/09/2024 zal het niet meer mogelijk zijn om een kandidaatsdossier in te dienen.</w:t>
      </w:r>
    </w:p>
    <w:p w14:paraId="489B3AF3" w14:textId="77777777" w:rsidR="00940052" w:rsidRPr="00E76CFA" w:rsidRDefault="00940052">
      <w:pPr>
        <w:rPr>
          <w:b/>
          <w:sz w:val="32"/>
          <w:szCs w:val="32"/>
          <w:lang w:val="nl-NL"/>
        </w:rPr>
      </w:pPr>
    </w:p>
    <w:p w14:paraId="063164CE" w14:textId="77777777" w:rsidR="00940052" w:rsidRPr="00E76CFA" w:rsidRDefault="00940052" w:rsidP="00032DC8">
      <w:pPr>
        <w:spacing w:line="240" w:lineRule="auto"/>
        <w:rPr>
          <w:b/>
          <w:sz w:val="32"/>
          <w:szCs w:val="32"/>
          <w:lang w:val="nl-NL"/>
        </w:rPr>
      </w:pPr>
    </w:p>
    <w:sdt>
      <w:sdtPr>
        <w:rPr>
          <w:rFonts w:ascii="Arial" w:eastAsia="Arial" w:hAnsi="Arial" w:cs="Arial"/>
          <w:color w:val="auto"/>
          <w:sz w:val="22"/>
          <w:szCs w:val="22"/>
          <w:lang w:val="nl-NL"/>
        </w:rPr>
        <w:id w:val="-1576819761"/>
        <w:docPartObj>
          <w:docPartGallery w:val="Table of Contents"/>
          <w:docPartUnique/>
        </w:docPartObj>
      </w:sdtPr>
      <w:sdtEndPr>
        <w:rPr>
          <w:b/>
          <w:bCs/>
        </w:rPr>
      </w:sdtEndPr>
      <w:sdtContent>
        <w:p w14:paraId="7E8B5DB6" w14:textId="71407629" w:rsidR="005C75D1" w:rsidRDefault="005C75D1">
          <w:pPr>
            <w:pStyle w:val="En-ttedetabledesmatires"/>
          </w:pPr>
          <w:r>
            <w:rPr>
              <w:lang w:val="nl-NL"/>
            </w:rPr>
            <w:t>Inhoud</w:t>
          </w:r>
        </w:p>
        <w:p w14:paraId="70CA58A9" w14:textId="2F0ADF2C" w:rsidR="001D3151" w:rsidRDefault="005C75D1">
          <w:pPr>
            <w:pStyle w:val="TM1"/>
            <w:rPr>
              <w:rFonts w:eastAsiaTheme="minorEastAsia" w:cstheme="minorBidi"/>
              <w:b w:val="0"/>
              <w:bCs w:val="0"/>
              <w:noProof/>
              <w:kern w:val="2"/>
              <w:sz w:val="24"/>
              <w:szCs w:val="24"/>
              <w:lang w:val="fr-BE"/>
              <w14:ligatures w14:val="standardContextual"/>
            </w:rPr>
          </w:pPr>
          <w:r>
            <w:fldChar w:fldCharType="begin"/>
          </w:r>
          <w:r>
            <w:instrText xml:space="preserve"> TOC \o "1-3" \h \z \u </w:instrText>
          </w:r>
          <w:r>
            <w:fldChar w:fldCharType="separate"/>
          </w:r>
          <w:hyperlink w:anchor="_Toc169885723" w:history="1">
            <w:r w:rsidR="001D3151" w:rsidRPr="0090192D">
              <w:rPr>
                <w:rStyle w:val="Lienhypertexte"/>
                <w:noProof/>
                <w:bdr w:val="nil"/>
                <w:lang w:val="nl-NL"/>
              </w:rPr>
              <w:t>Inleiding</w:t>
            </w:r>
            <w:r w:rsidR="001D3151">
              <w:rPr>
                <w:noProof/>
                <w:webHidden/>
              </w:rPr>
              <w:tab/>
            </w:r>
            <w:r w:rsidR="001D3151">
              <w:rPr>
                <w:noProof/>
                <w:webHidden/>
              </w:rPr>
              <w:fldChar w:fldCharType="begin"/>
            </w:r>
            <w:r w:rsidR="001D3151">
              <w:rPr>
                <w:noProof/>
                <w:webHidden/>
              </w:rPr>
              <w:instrText xml:space="preserve"> PAGEREF _Toc169885723 \h </w:instrText>
            </w:r>
            <w:r w:rsidR="001D3151">
              <w:rPr>
                <w:noProof/>
                <w:webHidden/>
              </w:rPr>
            </w:r>
            <w:r w:rsidR="001D3151">
              <w:rPr>
                <w:noProof/>
                <w:webHidden/>
              </w:rPr>
              <w:fldChar w:fldCharType="separate"/>
            </w:r>
            <w:r w:rsidR="001D3151">
              <w:rPr>
                <w:noProof/>
                <w:webHidden/>
              </w:rPr>
              <w:t>3</w:t>
            </w:r>
            <w:r w:rsidR="001D3151">
              <w:rPr>
                <w:noProof/>
                <w:webHidden/>
              </w:rPr>
              <w:fldChar w:fldCharType="end"/>
            </w:r>
          </w:hyperlink>
        </w:p>
        <w:p w14:paraId="1DB83592" w14:textId="055AA940" w:rsidR="001D3151" w:rsidRDefault="001D3151">
          <w:pPr>
            <w:pStyle w:val="TM1"/>
            <w:tabs>
              <w:tab w:val="left" w:pos="440"/>
            </w:tabs>
            <w:rPr>
              <w:rFonts w:eastAsiaTheme="minorEastAsia" w:cstheme="minorBidi"/>
              <w:b w:val="0"/>
              <w:bCs w:val="0"/>
              <w:noProof/>
              <w:kern w:val="2"/>
              <w:sz w:val="24"/>
              <w:szCs w:val="24"/>
              <w:lang w:val="fr-BE"/>
              <w14:ligatures w14:val="standardContextual"/>
            </w:rPr>
          </w:pPr>
          <w:hyperlink w:anchor="_Toc169885724" w:history="1">
            <w:r w:rsidRPr="0090192D">
              <w:rPr>
                <w:rStyle w:val="Lienhypertexte"/>
                <w:noProof/>
                <w:lang w:val="nl-NL"/>
              </w:rPr>
              <w:t>1.</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Algemene kenmerken van de operator</w:t>
            </w:r>
            <w:r>
              <w:rPr>
                <w:noProof/>
                <w:webHidden/>
              </w:rPr>
              <w:tab/>
            </w:r>
            <w:r>
              <w:rPr>
                <w:noProof/>
                <w:webHidden/>
              </w:rPr>
              <w:fldChar w:fldCharType="begin"/>
            </w:r>
            <w:r>
              <w:rPr>
                <w:noProof/>
                <w:webHidden/>
              </w:rPr>
              <w:instrText xml:space="preserve"> PAGEREF _Toc169885724 \h </w:instrText>
            </w:r>
            <w:r>
              <w:rPr>
                <w:noProof/>
                <w:webHidden/>
              </w:rPr>
            </w:r>
            <w:r>
              <w:rPr>
                <w:noProof/>
                <w:webHidden/>
              </w:rPr>
              <w:fldChar w:fldCharType="separate"/>
            </w:r>
            <w:r>
              <w:rPr>
                <w:noProof/>
                <w:webHidden/>
              </w:rPr>
              <w:t>4</w:t>
            </w:r>
            <w:r>
              <w:rPr>
                <w:noProof/>
                <w:webHidden/>
              </w:rPr>
              <w:fldChar w:fldCharType="end"/>
            </w:r>
          </w:hyperlink>
        </w:p>
        <w:p w14:paraId="3EEBE45A" w14:textId="69B9976E" w:rsidR="001D3151" w:rsidRDefault="001D3151">
          <w:pPr>
            <w:pStyle w:val="TM1"/>
            <w:tabs>
              <w:tab w:val="left" w:pos="440"/>
            </w:tabs>
            <w:rPr>
              <w:rFonts w:eastAsiaTheme="minorEastAsia" w:cstheme="minorBidi"/>
              <w:b w:val="0"/>
              <w:bCs w:val="0"/>
              <w:noProof/>
              <w:kern w:val="2"/>
              <w:sz w:val="24"/>
              <w:szCs w:val="24"/>
              <w:lang w:val="fr-BE"/>
              <w14:ligatures w14:val="standardContextual"/>
            </w:rPr>
          </w:pPr>
          <w:hyperlink w:anchor="_Toc169885725" w:history="1">
            <w:r w:rsidRPr="0090192D">
              <w:rPr>
                <w:rStyle w:val="Lienhypertexte"/>
                <w:noProof/>
                <w:lang w:val="nl-NL"/>
              </w:rPr>
              <w:t>2.</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Coherentie van het voorgestelde project</w:t>
            </w:r>
            <w:r>
              <w:rPr>
                <w:noProof/>
                <w:webHidden/>
              </w:rPr>
              <w:tab/>
            </w:r>
            <w:r>
              <w:rPr>
                <w:noProof/>
                <w:webHidden/>
              </w:rPr>
              <w:fldChar w:fldCharType="begin"/>
            </w:r>
            <w:r>
              <w:rPr>
                <w:noProof/>
                <w:webHidden/>
              </w:rPr>
              <w:instrText xml:space="preserve"> PAGEREF _Toc169885725 \h </w:instrText>
            </w:r>
            <w:r>
              <w:rPr>
                <w:noProof/>
                <w:webHidden/>
              </w:rPr>
            </w:r>
            <w:r>
              <w:rPr>
                <w:noProof/>
                <w:webHidden/>
              </w:rPr>
              <w:fldChar w:fldCharType="separate"/>
            </w:r>
            <w:r>
              <w:rPr>
                <w:noProof/>
                <w:webHidden/>
              </w:rPr>
              <w:t>5</w:t>
            </w:r>
            <w:r>
              <w:rPr>
                <w:noProof/>
                <w:webHidden/>
              </w:rPr>
              <w:fldChar w:fldCharType="end"/>
            </w:r>
          </w:hyperlink>
        </w:p>
        <w:p w14:paraId="7AA42104" w14:textId="47974EFF" w:rsidR="001D3151" w:rsidRDefault="001D3151">
          <w:pPr>
            <w:pStyle w:val="TM1"/>
            <w:tabs>
              <w:tab w:val="left" w:pos="440"/>
            </w:tabs>
            <w:rPr>
              <w:rFonts w:eastAsiaTheme="minorEastAsia" w:cstheme="minorBidi"/>
              <w:b w:val="0"/>
              <w:bCs w:val="0"/>
              <w:noProof/>
              <w:kern w:val="2"/>
              <w:sz w:val="24"/>
              <w:szCs w:val="24"/>
              <w:lang w:val="fr-BE"/>
              <w14:ligatures w14:val="standardContextual"/>
            </w:rPr>
          </w:pPr>
          <w:hyperlink w:anchor="_Toc169885726" w:history="1">
            <w:r w:rsidRPr="0090192D">
              <w:rPr>
                <w:rStyle w:val="Lienhypertexte"/>
                <w:noProof/>
                <w:lang w:val="nl-NL"/>
              </w:rPr>
              <w:t>3.</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Relevantie van het voorgestelde project</w:t>
            </w:r>
            <w:r>
              <w:rPr>
                <w:noProof/>
                <w:webHidden/>
              </w:rPr>
              <w:tab/>
            </w:r>
            <w:r>
              <w:rPr>
                <w:noProof/>
                <w:webHidden/>
              </w:rPr>
              <w:fldChar w:fldCharType="begin"/>
            </w:r>
            <w:r>
              <w:rPr>
                <w:noProof/>
                <w:webHidden/>
              </w:rPr>
              <w:instrText xml:space="preserve"> PAGEREF _Toc169885726 \h </w:instrText>
            </w:r>
            <w:r>
              <w:rPr>
                <w:noProof/>
                <w:webHidden/>
              </w:rPr>
            </w:r>
            <w:r>
              <w:rPr>
                <w:noProof/>
                <w:webHidden/>
              </w:rPr>
              <w:fldChar w:fldCharType="separate"/>
            </w:r>
            <w:r>
              <w:rPr>
                <w:noProof/>
                <w:webHidden/>
              </w:rPr>
              <w:t>5</w:t>
            </w:r>
            <w:r>
              <w:rPr>
                <w:noProof/>
                <w:webHidden/>
              </w:rPr>
              <w:fldChar w:fldCharType="end"/>
            </w:r>
          </w:hyperlink>
        </w:p>
        <w:p w14:paraId="05938BDF" w14:textId="5B1CC8BE" w:rsidR="001D3151" w:rsidRDefault="001D3151">
          <w:pPr>
            <w:pStyle w:val="TM1"/>
            <w:tabs>
              <w:tab w:val="left" w:pos="440"/>
            </w:tabs>
            <w:rPr>
              <w:rFonts w:eastAsiaTheme="minorEastAsia" w:cstheme="minorBidi"/>
              <w:b w:val="0"/>
              <w:bCs w:val="0"/>
              <w:noProof/>
              <w:kern w:val="2"/>
              <w:sz w:val="24"/>
              <w:szCs w:val="24"/>
              <w:lang w:val="fr-BE"/>
              <w14:ligatures w14:val="standardContextual"/>
            </w:rPr>
          </w:pPr>
          <w:hyperlink w:anchor="_Toc169885727" w:history="1">
            <w:r w:rsidRPr="0090192D">
              <w:rPr>
                <w:rStyle w:val="Lienhypertexte"/>
                <w:noProof/>
                <w:lang w:val="nl-NL"/>
              </w:rPr>
              <w:t>4.</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Efficiëntie van het voorgestelde project</w:t>
            </w:r>
            <w:r>
              <w:rPr>
                <w:noProof/>
                <w:webHidden/>
              </w:rPr>
              <w:tab/>
            </w:r>
            <w:r>
              <w:rPr>
                <w:noProof/>
                <w:webHidden/>
              </w:rPr>
              <w:fldChar w:fldCharType="begin"/>
            </w:r>
            <w:r>
              <w:rPr>
                <w:noProof/>
                <w:webHidden/>
              </w:rPr>
              <w:instrText xml:space="preserve"> PAGEREF _Toc169885727 \h </w:instrText>
            </w:r>
            <w:r>
              <w:rPr>
                <w:noProof/>
                <w:webHidden/>
              </w:rPr>
            </w:r>
            <w:r>
              <w:rPr>
                <w:noProof/>
                <w:webHidden/>
              </w:rPr>
              <w:fldChar w:fldCharType="separate"/>
            </w:r>
            <w:r>
              <w:rPr>
                <w:noProof/>
                <w:webHidden/>
              </w:rPr>
              <w:t>5</w:t>
            </w:r>
            <w:r>
              <w:rPr>
                <w:noProof/>
                <w:webHidden/>
              </w:rPr>
              <w:fldChar w:fldCharType="end"/>
            </w:r>
          </w:hyperlink>
        </w:p>
        <w:p w14:paraId="08698F68" w14:textId="1CFB2DCF" w:rsidR="001D3151" w:rsidRDefault="001D3151">
          <w:pPr>
            <w:pStyle w:val="TM1"/>
            <w:tabs>
              <w:tab w:val="left" w:pos="440"/>
            </w:tabs>
            <w:rPr>
              <w:rFonts w:eastAsiaTheme="minorEastAsia" w:cstheme="minorBidi"/>
              <w:b w:val="0"/>
              <w:bCs w:val="0"/>
              <w:noProof/>
              <w:kern w:val="2"/>
              <w:sz w:val="24"/>
              <w:szCs w:val="24"/>
              <w:lang w:val="fr-BE"/>
              <w14:ligatures w14:val="standardContextual"/>
            </w:rPr>
          </w:pPr>
          <w:hyperlink w:anchor="_Toc169885728" w:history="1">
            <w:r w:rsidRPr="0090192D">
              <w:rPr>
                <w:rStyle w:val="Lienhypertexte"/>
                <w:noProof/>
                <w:lang w:val="nl-NL"/>
              </w:rPr>
              <w:t>5.</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Kwaliteit van de opzet van het voorgestelde project</w:t>
            </w:r>
            <w:r>
              <w:rPr>
                <w:noProof/>
                <w:webHidden/>
              </w:rPr>
              <w:tab/>
            </w:r>
            <w:r>
              <w:rPr>
                <w:noProof/>
                <w:webHidden/>
              </w:rPr>
              <w:fldChar w:fldCharType="begin"/>
            </w:r>
            <w:r>
              <w:rPr>
                <w:noProof/>
                <w:webHidden/>
              </w:rPr>
              <w:instrText xml:space="preserve"> PAGEREF _Toc169885728 \h </w:instrText>
            </w:r>
            <w:r>
              <w:rPr>
                <w:noProof/>
                <w:webHidden/>
              </w:rPr>
            </w:r>
            <w:r>
              <w:rPr>
                <w:noProof/>
                <w:webHidden/>
              </w:rPr>
              <w:fldChar w:fldCharType="separate"/>
            </w:r>
            <w:r>
              <w:rPr>
                <w:noProof/>
                <w:webHidden/>
              </w:rPr>
              <w:t>6</w:t>
            </w:r>
            <w:r>
              <w:rPr>
                <w:noProof/>
                <w:webHidden/>
              </w:rPr>
              <w:fldChar w:fldCharType="end"/>
            </w:r>
          </w:hyperlink>
        </w:p>
        <w:p w14:paraId="54AF2E65" w14:textId="0B7AF649" w:rsidR="001D3151" w:rsidRDefault="001D3151">
          <w:pPr>
            <w:pStyle w:val="TM1"/>
            <w:tabs>
              <w:tab w:val="left" w:pos="440"/>
            </w:tabs>
            <w:rPr>
              <w:rFonts w:eastAsiaTheme="minorEastAsia" w:cstheme="minorBidi"/>
              <w:b w:val="0"/>
              <w:bCs w:val="0"/>
              <w:noProof/>
              <w:kern w:val="2"/>
              <w:sz w:val="24"/>
              <w:szCs w:val="24"/>
              <w:lang w:val="fr-BE"/>
              <w14:ligatures w14:val="standardContextual"/>
            </w:rPr>
          </w:pPr>
          <w:hyperlink w:anchor="_Toc169885729" w:history="1">
            <w:r w:rsidRPr="0090192D">
              <w:rPr>
                <w:rStyle w:val="Lienhypertexte"/>
                <w:noProof/>
                <w:lang w:val="nl-NL"/>
              </w:rPr>
              <w:t>6.</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Doeltreffendheid van het voorgestelde project</w:t>
            </w:r>
            <w:r>
              <w:rPr>
                <w:noProof/>
                <w:webHidden/>
              </w:rPr>
              <w:tab/>
            </w:r>
            <w:r>
              <w:rPr>
                <w:noProof/>
                <w:webHidden/>
              </w:rPr>
              <w:fldChar w:fldCharType="begin"/>
            </w:r>
            <w:r>
              <w:rPr>
                <w:noProof/>
                <w:webHidden/>
              </w:rPr>
              <w:instrText xml:space="preserve"> PAGEREF _Toc169885729 \h </w:instrText>
            </w:r>
            <w:r>
              <w:rPr>
                <w:noProof/>
                <w:webHidden/>
              </w:rPr>
            </w:r>
            <w:r>
              <w:rPr>
                <w:noProof/>
                <w:webHidden/>
              </w:rPr>
              <w:fldChar w:fldCharType="separate"/>
            </w:r>
            <w:r>
              <w:rPr>
                <w:noProof/>
                <w:webHidden/>
              </w:rPr>
              <w:t>7</w:t>
            </w:r>
            <w:r>
              <w:rPr>
                <w:noProof/>
                <w:webHidden/>
              </w:rPr>
              <w:fldChar w:fldCharType="end"/>
            </w:r>
          </w:hyperlink>
        </w:p>
        <w:p w14:paraId="5F93B992" w14:textId="4CE8CE72" w:rsidR="001D3151" w:rsidRDefault="001D3151">
          <w:pPr>
            <w:pStyle w:val="TM1"/>
            <w:tabs>
              <w:tab w:val="left" w:pos="440"/>
            </w:tabs>
            <w:rPr>
              <w:rFonts w:eastAsiaTheme="minorEastAsia" w:cstheme="minorBidi"/>
              <w:b w:val="0"/>
              <w:bCs w:val="0"/>
              <w:noProof/>
              <w:kern w:val="2"/>
              <w:sz w:val="24"/>
              <w:szCs w:val="24"/>
              <w:lang w:val="fr-BE"/>
              <w14:ligatures w14:val="standardContextual"/>
            </w:rPr>
          </w:pPr>
          <w:hyperlink w:anchor="_Toc169885730" w:history="1">
            <w:r w:rsidRPr="0090192D">
              <w:rPr>
                <w:rStyle w:val="Lienhypertexte"/>
                <w:noProof/>
                <w:lang w:val="nl-NL"/>
              </w:rPr>
              <w:t>7.</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Kwaliteit van de uitvoering van het voorgestelde project</w:t>
            </w:r>
            <w:r>
              <w:rPr>
                <w:noProof/>
                <w:webHidden/>
              </w:rPr>
              <w:tab/>
            </w:r>
            <w:r>
              <w:rPr>
                <w:noProof/>
                <w:webHidden/>
              </w:rPr>
              <w:fldChar w:fldCharType="begin"/>
            </w:r>
            <w:r>
              <w:rPr>
                <w:noProof/>
                <w:webHidden/>
              </w:rPr>
              <w:instrText xml:space="preserve"> PAGEREF _Toc169885730 \h </w:instrText>
            </w:r>
            <w:r>
              <w:rPr>
                <w:noProof/>
                <w:webHidden/>
              </w:rPr>
            </w:r>
            <w:r>
              <w:rPr>
                <w:noProof/>
                <w:webHidden/>
              </w:rPr>
              <w:fldChar w:fldCharType="separate"/>
            </w:r>
            <w:r>
              <w:rPr>
                <w:noProof/>
                <w:webHidden/>
              </w:rPr>
              <w:t>7</w:t>
            </w:r>
            <w:r>
              <w:rPr>
                <w:noProof/>
                <w:webHidden/>
              </w:rPr>
              <w:fldChar w:fldCharType="end"/>
            </w:r>
          </w:hyperlink>
        </w:p>
        <w:p w14:paraId="414310EC" w14:textId="63941B97" w:rsidR="001D3151" w:rsidRDefault="001D3151">
          <w:pPr>
            <w:pStyle w:val="TM1"/>
            <w:tabs>
              <w:tab w:val="left" w:pos="440"/>
            </w:tabs>
            <w:rPr>
              <w:rFonts w:eastAsiaTheme="minorEastAsia" w:cstheme="minorBidi"/>
              <w:b w:val="0"/>
              <w:bCs w:val="0"/>
              <w:noProof/>
              <w:kern w:val="2"/>
              <w:sz w:val="24"/>
              <w:szCs w:val="24"/>
              <w:lang w:val="fr-BE"/>
              <w14:ligatures w14:val="standardContextual"/>
            </w:rPr>
          </w:pPr>
          <w:hyperlink w:anchor="_Toc169885731" w:history="1">
            <w:r w:rsidRPr="0090192D">
              <w:rPr>
                <w:rStyle w:val="Lienhypertexte"/>
                <w:noProof/>
                <w:lang w:val="nl-NL"/>
              </w:rPr>
              <w:t>8.</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Human resources</w:t>
            </w:r>
            <w:r>
              <w:rPr>
                <w:noProof/>
                <w:webHidden/>
              </w:rPr>
              <w:tab/>
            </w:r>
            <w:r>
              <w:rPr>
                <w:noProof/>
                <w:webHidden/>
              </w:rPr>
              <w:fldChar w:fldCharType="begin"/>
            </w:r>
            <w:r>
              <w:rPr>
                <w:noProof/>
                <w:webHidden/>
              </w:rPr>
              <w:instrText xml:space="preserve"> PAGEREF _Toc169885731 \h </w:instrText>
            </w:r>
            <w:r>
              <w:rPr>
                <w:noProof/>
                <w:webHidden/>
              </w:rPr>
            </w:r>
            <w:r>
              <w:rPr>
                <w:noProof/>
                <w:webHidden/>
              </w:rPr>
              <w:fldChar w:fldCharType="separate"/>
            </w:r>
            <w:r>
              <w:rPr>
                <w:noProof/>
                <w:webHidden/>
              </w:rPr>
              <w:t>8</w:t>
            </w:r>
            <w:r>
              <w:rPr>
                <w:noProof/>
                <w:webHidden/>
              </w:rPr>
              <w:fldChar w:fldCharType="end"/>
            </w:r>
          </w:hyperlink>
        </w:p>
        <w:p w14:paraId="44ED0361" w14:textId="294D3EE4" w:rsidR="001D3151" w:rsidRDefault="001D3151">
          <w:pPr>
            <w:pStyle w:val="TM1"/>
            <w:tabs>
              <w:tab w:val="left" w:pos="440"/>
            </w:tabs>
            <w:rPr>
              <w:rFonts w:eastAsiaTheme="minorEastAsia" w:cstheme="minorBidi"/>
              <w:b w:val="0"/>
              <w:bCs w:val="0"/>
              <w:noProof/>
              <w:kern w:val="2"/>
              <w:sz w:val="24"/>
              <w:szCs w:val="24"/>
              <w:lang w:val="fr-BE"/>
              <w14:ligatures w14:val="standardContextual"/>
            </w:rPr>
          </w:pPr>
          <w:hyperlink w:anchor="_Toc169885732" w:history="1">
            <w:r w:rsidRPr="0090192D">
              <w:rPr>
                <w:rStyle w:val="Lienhypertexte"/>
                <w:noProof/>
                <w:lang w:val="nl-NL"/>
              </w:rPr>
              <w:t>9.</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Financieel voorstel</w:t>
            </w:r>
            <w:r>
              <w:rPr>
                <w:noProof/>
                <w:webHidden/>
              </w:rPr>
              <w:tab/>
            </w:r>
            <w:r>
              <w:rPr>
                <w:noProof/>
                <w:webHidden/>
              </w:rPr>
              <w:fldChar w:fldCharType="begin"/>
            </w:r>
            <w:r>
              <w:rPr>
                <w:noProof/>
                <w:webHidden/>
              </w:rPr>
              <w:instrText xml:space="preserve"> PAGEREF _Toc169885732 \h </w:instrText>
            </w:r>
            <w:r>
              <w:rPr>
                <w:noProof/>
                <w:webHidden/>
              </w:rPr>
            </w:r>
            <w:r>
              <w:rPr>
                <w:noProof/>
                <w:webHidden/>
              </w:rPr>
              <w:fldChar w:fldCharType="separate"/>
            </w:r>
            <w:r>
              <w:rPr>
                <w:noProof/>
                <w:webHidden/>
              </w:rPr>
              <w:t>8</w:t>
            </w:r>
            <w:r>
              <w:rPr>
                <w:noProof/>
                <w:webHidden/>
              </w:rPr>
              <w:fldChar w:fldCharType="end"/>
            </w:r>
          </w:hyperlink>
        </w:p>
        <w:p w14:paraId="53A76B51" w14:textId="2B7DED78" w:rsidR="001D3151" w:rsidRDefault="001D3151">
          <w:pPr>
            <w:pStyle w:val="TM1"/>
            <w:tabs>
              <w:tab w:val="left" w:pos="660"/>
            </w:tabs>
            <w:rPr>
              <w:rFonts w:eastAsiaTheme="minorEastAsia" w:cstheme="minorBidi"/>
              <w:b w:val="0"/>
              <w:bCs w:val="0"/>
              <w:noProof/>
              <w:kern w:val="2"/>
              <w:sz w:val="24"/>
              <w:szCs w:val="24"/>
              <w:lang w:val="fr-BE"/>
              <w14:ligatures w14:val="standardContextual"/>
            </w:rPr>
          </w:pPr>
          <w:hyperlink w:anchor="_Toc169885733" w:history="1">
            <w:r w:rsidRPr="0090192D">
              <w:rPr>
                <w:rStyle w:val="Lienhypertexte"/>
                <w:noProof/>
                <w:lang w:val="nl-NL"/>
              </w:rPr>
              <w:t>10.</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Definities van de evaluatiecriteria</w:t>
            </w:r>
            <w:r>
              <w:rPr>
                <w:noProof/>
                <w:webHidden/>
              </w:rPr>
              <w:tab/>
            </w:r>
            <w:r>
              <w:rPr>
                <w:noProof/>
                <w:webHidden/>
              </w:rPr>
              <w:fldChar w:fldCharType="begin"/>
            </w:r>
            <w:r>
              <w:rPr>
                <w:noProof/>
                <w:webHidden/>
              </w:rPr>
              <w:instrText xml:space="preserve"> PAGEREF _Toc169885733 \h </w:instrText>
            </w:r>
            <w:r>
              <w:rPr>
                <w:noProof/>
                <w:webHidden/>
              </w:rPr>
            </w:r>
            <w:r>
              <w:rPr>
                <w:noProof/>
                <w:webHidden/>
              </w:rPr>
              <w:fldChar w:fldCharType="separate"/>
            </w:r>
            <w:r>
              <w:rPr>
                <w:noProof/>
                <w:webHidden/>
              </w:rPr>
              <w:t>10</w:t>
            </w:r>
            <w:r>
              <w:rPr>
                <w:noProof/>
                <w:webHidden/>
              </w:rPr>
              <w:fldChar w:fldCharType="end"/>
            </w:r>
          </w:hyperlink>
        </w:p>
        <w:p w14:paraId="58CCDC6A" w14:textId="592BB36A" w:rsidR="001D3151" w:rsidRDefault="001D3151">
          <w:pPr>
            <w:pStyle w:val="TM1"/>
            <w:tabs>
              <w:tab w:val="left" w:pos="660"/>
            </w:tabs>
            <w:rPr>
              <w:rFonts w:eastAsiaTheme="minorEastAsia" w:cstheme="minorBidi"/>
              <w:b w:val="0"/>
              <w:bCs w:val="0"/>
              <w:noProof/>
              <w:kern w:val="2"/>
              <w:sz w:val="24"/>
              <w:szCs w:val="24"/>
              <w:lang w:val="fr-BE"/>
              <w14:ligatures w14:val="standardContextual"/>
            </w:rPr>
          </w:pPr>
          <w:hyperlink w:anchor="_Toc169885734" w:history="1">
            <w:r w:rsidRPr="0090192D">
              <w:rPr>
                <w:rStyle w:val="Lienhypertexte"/>
                <w:noProof/>
                <w:lang w:val="nl-NL"/>
              </w:rPr>
              <w:t>11.</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Bij het dossier te v</w:t>
            </w:r>
            <w:r w:rsidRPr="0090192D">
              <w:rPr>
                <w:rStyle w:val="Lienhypertexte"/>
                <w:noProof/>
                <w:bdr w:val="nil"/>
                <w:lang w:val="nl-NL"/>
              </w:rPr>
              <w:t>o</w:t>
            </w:r>
            <w:r w:rsidRPr="0090192D">
              <w:rPr>
                <w:rStyle w:val="Lienhypertexte"/>
                <w:noProof/>
                <w:bdr w:val="nil"/>
                <w:lang w:val="nl-NL"/>
              </w:rPr>
              <w:t>egen documenten</w:t>
            </w:r>
            <w:r>
              <w:rPr>
                <w:noProof/>
                <w:webHidden/>
              </w:rPr>
              <w:tab/>
            </w:r>
            <w:r>
              <w:rPr>
                <w:noProof/>
                <w:webHidden/>
              </w:rPr>
              <w:fldChar w:fldCharType="begin"/>
            </w:r>
            <w:r>
              <w:rPr>
                <w:noProof/>
                <w:webHidden/>
              </w:rPr>
              <w:instrText xml:space="preserve"> PAGEREF _Toc169885734 \h </w:instrText>
            </w:r>
            <w:r>
              <w:rPr>
                <w:noProof/>
                <w:webHidden/>
              </w:rPr>
            </w:r>
            <w:r>
              <w:rPr>
                <w:noProof/>
                <w:webHidden/>
              </w:rPr>
              <w:fldChar w:fldCharType="separate"/>
            </w:r>
            <w:r>
              <w:rPr>
                <w:noProof/>
                <w:webHidden/>
              </w:rPr>
              <w:t>10</w:t>
            </w:r>
            <w:r>
              <w:rPr>
                <w:noProof/>
                <w:webHidden/>
              </w:rPr>
              <w:fldChar w:fldCharType="end"/>
            </w:r>
          </w:hyperlink>
        </w:p>
        <w:p w14:paraId="4630AE1E" w14:textId="52E4FACF" w:rsidR="001D3151" w:rsidRDefault="001D3151">
          <w:pPr>
            <w:pStyle w:val="TM1"/>
            <w:tabs>
              <w:tab w:val="left" w:pos="660"/>
            </w:tabs>
            <w:rPr>
              <w:rFonts w:eastAsiaTheme="minorEastAsia" w:cstheme="minorBidi"/>
              <w:b w:val="0"/>
              <w:bCs w:val="0"/>
              <w:noProof/>
              <w:kern w:val="2"/>
              <w:sz w:val="24"/>
              <w:szCs w:val="24"/>
              <w:lang w:val="fr-BE"/>
              <w14:ligatures w14:val="standardContextual"/>
            </w:rPr>
          </w:pPr>
          <w:hyperlink w:anchor="_Toc169885735" w:history="1">
            <w:r w:rsidRPr="0090192D">
              <w:rPr>
                <w:rStyle w:val="Lienhypertexte"/>
                <w:noProof/>
                <w:lang w:val="nl-NL"/>
              </w:rPr>
              <w:t>12.</w:t>
            </w:r>
            <w:r>
              <w:rPr>
                <w:rFonts w:eastAsiaTheme="minorEastAsia" w:cstheme="minorBidi"/>
                <w:b w:val="0"/>
                <w:bCs w:val="0"/>
                <w:noProof/>
                <w:kern w:val="2"/>
                <w:sz w:val="24"/>
                <w:szCs w:val="24"/>
                <w:lang w:val="fr-BE"/>
                <w14:ligatures w14:val="standardContextual"/>
              </w:rPr>
              <w:tab/>
            </w:r>
            <w:r w:rsidRPr="0090192D">
              <w:rPr>
                <w:rStyle w:val="Lienhypertexte"/>
                <w:noProof/>
                <w:bdr w:val="nil"/>
                <w:lang w:val="nl-NL"/>
              </w:rPr>
              <w:t>Handtekening</w:t>
            </w:r>
            <w:r>
              <w:rPr>
                <w:noProof/>
                <w:webHidden/>
              </w:rPr>
              <w:tab/>
            </w:r>
            <w:r>
              <w:rPr>
                <w:noProof/>
                <w:webHidden/>
              </w:rPr>
              <w:fldChar w:fldCharType="begin"/>
            </w:r>
            <w:r>
              <w:rPr>
                <w:noProof/>
                <w:webHidden/>
              </w:rPr>
              <w:instrText xml:space="preserve"> PAGEREF _Toc169885735 \h </w:instrText>
            </w:r>
            <w:r>
              <w:rPr>
                <w:noProof/>
                <w:webHidden/>
              </w:rPr>
            </w:r>
            <w:r>
              <w:rPr>
                <w:noProof/>
                <w:webHidden/>
              </w:rPr>
              <w:fldChar w:fldCharType="separate"/>
            </w:r>
            <w:r>
              <w:rPr>
                <w:noProof/>
                <w:webHidden/>
              </w:rPr>
              <w:t>12</w:t>
            </w:r>
            <w:r>
              <w:rPr>
                <w:noProof/>
                <w:webHidden/>
              </w:rPr>
              <w:fldChar w:fldCharType="end"/>
            </w:r>
          </w:hyperlink>
        </w:p>
        <w:p w14:paraId="4396FA57" w14:textId="06B35F41" w:rsidR="005C75D1" w:rsidRDefault="005C75D1">
          <w:r>
            <w:rPr>
              <w:b/>
              <w:bCs/>
              <w:lang w:val="nl-NL"/>
            </w:rPr>
            <w:fldChar w:fldCharType="end"/>
          </w:r>
        </w:p>
      </w:sdtContent>
    </w:sdt>
    <w:p w14:paraId="71207CA1" w14:textId="77777777" w:rsidR="00940052" w:rsidRPr="00E76CFA" w:rsidRDefault="00940052" w:rsidP="006F3973">
      <w:pPr>
        <w:spacing w:line="240" w:lineRule="auto"/>
        <w:rPr>
          <w:b/>
          <w:lang w:val="nl-NL"/>
        </w:rPr>
      </w:pPr>
    </w:p>
    <w:p w14:paraId="065A30B4" w14:textId="77777777" w:rsidR="00940052" w:rsidRPr="00E76CFA" w:rsidRDefault="00940052" w:rsidP="006F3973">
      <w:pPr>
        <w:spacing w:line="240" w:lineRule="auto"/>
        <w:rPr>
          <w:b/>
          <w:lang w:val="nl-NL"/>
        </w:rPr>
      </w:pPr>
    </w:p>
    <w:p w14:paraId="4D0B1D2A" w14:textId="77777777" w:rsidR="00940052" w:rsidRPr="00E76CFA" w:rsidRDefault="00940052" w:rsidP="006F3973">
      <w:pPr>
        <w:spacing w:line="240" w:lineRule="auto"/>
        <w:rPr>
          <w:b/>
          <w:lang w:val="nl-NL"/>
        </w:rPr>
      </w:pPr>
    </w:p>
    <w:p w14:paraId="3E6AC1CE" w14:textId="77777777" w:rsidR="00940052" w:rsidRPr="00E76CFA" w:rsidRDefault="00940052" w:rsidP="006F3973">
      <w:pPr>
        <w:spacing w:line="240" w:lineRule="auto"/>
        <w:rPr>
          <w:b/>
          <w:lang w:val="nl-NL"/>
        </w:rPr>
      </w:pPr>
    </w:p>
    <w:p w14:paraId="2099C4BE" w14:textId="77777777" w:rsidR="00940052" w:rsidRPr="00E76CFA" w:rsidRDefault="00940052" w:rsidP="006F3973">
      <w:pPr>
        <w:spacing w:line="240" w:lineRule="auto"/>
        <w:rPr>
          <w:b/>
          <w:lang w:val="nl-NL"/>
        </w:rPr>
      </w:pPr>
    </w:p>
    <w:p w14:paraId="461D7CBF" w14:textId="77777777" w:rsidR="00940052" w:rsidRPr="00E76CFA" w:rsidRDefault="00940052" w:rsidP="006F3973">
      <w:pPr>
        <w:spacing w:line="240" w:lineRule="auto"/>
        <w:rPr>
          <w:b/>
          <w:lang w:val="nl-NL"/>
        </w:rPr>
      </w:pPr>
    </w:p>
    <w:p w14:paraId="74478F6A" w14:textId="77777777" w:rsidR="00940052" w:rsidRPr="00E76CFA" w:rsidRDefault="00940052" w:rsidP="006F3973">
      <w:pPr>
        <w:spacing w:line="240" w:lineRule="auto"/>
        <w:rPr>
          <w:b/>
          <w:lang w:val="nl-NL"/>
        </w:rPr>
      </w:pPr>
    </w:p>
    <w:p w14:paraId="7855C227" w14:textId="77777777" w:rsidR="00940052" w:rsidRPr="00E76CFA" w:rsidRDefault="00940052" w:rsidP="006F3973">
      <w:pPr>
        <w:spacing w:line="240" w:lineRule="auto"/>
        <w:rPr>
          <w:b/>
          <w:lang w:val="nl-NL"/>
        </w:rPr>
      </w:pPr>
    </w:p>
    <w:p w14:paraId="0D063AB2" w14:textId="77777777" w:rsidR="00940052" w:rsidRPr="00E76CFA" w:rsidRDefault="00DB29E8" w:rsidP="006F3973">
      <w:pPr>
        <w:pStyle w:val="niveau1"/>
        <w:numPr>
          <w:ilvl w:val="0"/>
          <w:numId w:val="0"/>
        </w:numPr>
        <w:spacing w:before="0" w:after="0"/>
        <w:ind w:left="709"/>
        <w:rPr>
          <w:sz w:val="20"/>
          <w:szCs w:val="20"/>
          <w:lang w:val="nl-NL"/>
        </w:rPr>
      </w:pPr>
      <w:r w:rsidRPr="00E76CFA">
        <w:rPr>
          <w:rFonts w:eastAsia="Arial" w:cs="Arial"/>
          <w:bCs/>
          <w:bdr w:val="nil"/>
          <w:lang w:val="nl-NL"/>
        </w:rPr>
        <w:br w:type="page"/>
      </w:r>
      <w:bookmarkStart w:id="0" w:name="_Toc74947742"/>
      <w:bookmarkStart w:id="1" w:name="_Toc74947785"/>
      <w:bookmarkStart w:id="2" w:name="_Toc169885723"/>
      <w:r w:rsidRPr="00E76CFA">
        <w:rPr>
          <w:rFonts w:eastAsia="Arial" w:cs="Arial"/>
          <w:bCs/>
          <w:bdr w:val="nil"/>
          <w:lang w:val="nl-NL"/>
        </w:rPr>
        <w:lastRenderedPageBreak/>
        <w:t>Inleiding</w:t>
      </w:r>
      <w:bookmarkEnd w:id="0"/>
      <w:bookmarkEnd w:id="1"/>
      <w:bookmarkEnd w:id="2"/>
    </w:p>
    <w:p w14:paraId="43068120" w14:textId="77777777" w:rsidR="00940052" w:rsidRPr="00E76CFA" w:rsidRDefault="00940052" w:rsidP="006F3973">
      <w:pPr>
        <w:spacing w:line="240" w:lineRule="auto"/>
        <w:jc w:val="both"/>
        <w:rPr>
          <w:sz w:val="20"/>
          <w:szCs w:val="20"/>
          <w:lang w:val="nl-NL"/>
        </w:rPr>
      </w:pPr>
    </w:p>
    <w:p w14:paraId="6B9486E2" w14:textId="77777777" w:rsidR="00940052" w:rsidRPr="00E76CFA" w:rsidRDefault="00DB29E8" w:rsidP="007752C1">
      <w:pPr>
        <w:pStyle w:val="Normal1"/>
        <w:rPr>
          <w:lang w:val="nl-NL"/>
        </w:rPr>
      </w:pPr>
      <w:r w:rsidRPr="00E76CFA">
        <w:rPr>
          <w:rStyle w:val="normalCar"/>
          <w:szCs w:val="20"/>
          <w:bdr w:val="nil"/>
          <w:lang w:val="nl-NL"/>
        </w:rPr>
        <w:t>Actiris zal zich voornamelijk op uw kandidaatsdossier baseren om uw project te evalueren. Het is belangrijk dat we op basis van dit dossier de kwaliteit van het voorgestelde project kunnen beoordelen en inzicht kunnen krijgen in uw eigenheid als operator. Wij raden u bijgevolg aan om uw kandidaatsdossier met zorg op te stellen. Wij verwachten dat u alle nuttige informatie in uw dossier opneemt, ook als u al partner bent van Actiris. Illustreer uw antwoorden met concrete voorbeelden, maar focus op wat essentieel is. Wij vragen eveneens dat u uw antwoorden beargumenteert. Wij moeten voor onze analyse over alle nuttige elementen kunnen beschikken zodat we geen toevlucht hoeven te nemen tot deducties of interpretaties.</w:t>
      </w:r>
    </w:p>
    <w:p w14:paraId="3C077946" w14:textId="77777777" w:rsidR="00940052" w:rsidRPr="00E76CFA" w:rsidRDefault="00940052" w:rsidP="008C10A9">
      <w:pPr>
        <w:spacing w:line="240" w:lineRule="auto"/>
        <w:jc w:val="both"/>
        <w:rPr>
          <w:sz w:val="20"/>
          <w:lang w:val="nl-NL"/>
        </w:rPr>
      </w:pPr>
    </w:p>
    <w:p w14:paraId="05C43EEF" w14:textId="18DB5045" w:rsidR="00940052" w:rsidRPr="00E76CFA" w:rsidRDefault="00DB29E8" w:rsidP="007752C1">
      <w:pPr>
        <w:pStyle w:val="Normal1"/>
        <w:rPr>
          <w:lang w:val="nl-NL"/>
        </w:rPr>
      </w:pPr>
      <w:r w:rsidRPr="00E76CFA">
        <w:rPr>
          <w:szCs w:val="20"/>
          <w:bdr w:val="nil"/>
          <w:lang w:val="nl-NL"/>
        </w:rPr>
        <w:t>Bij de samenstelling van uw kandidaatsdossier dient u het lastenboek dat bij de projectoproep PO</w:t>
      </w:r>
      <w:r w:rsidR="00AE6E52">
        <w:rPr>
          <w:szCs w:val="20"/>
          <w:bdr w:val="nil"/>
          <w:lang w:val="nl-NL"/>
        </w:rPr>
        <w:t> </w:t>
      </w:r>
      <w:r w:rsidRPr="00E76CFA">
        <w:rPr>
          <w:szCs w:val="20"/>
          <w:bdr w:val="nil"/>
          <w:lang w:val="nl-NL"/>
        </w:rPr>
        <w:t>2/2025 – 'Mentoring 2025-2028' hoort als uitgangspunt te nemen.</w:t>
      </w:r>
    </w:p>
    <w:p w14:paraId="54AF1BC2" w14:textId="77777777" w:rsidR="00940052" w:rsidRPr="00E76CFA" w:rsidRDefault="00940052" w:rsidP="008C10A9">
      <w:pPr>
        <w:spacing w:line="240" w:lineRule="auto"/>
        <w:jc w:val="both"/>
        <w:rPr>
          <w:sz w:val="20"/>
          <w:lang w:val="nl-NL"/>
        </w:rPr>
      </w:pPr>
    </w:p>
    <w:p w14:paraId="5CC8BF83" w14:textId="77777777" w:rsidR="00940052" w:rsidRPr="00E76CFA" w:rsidRDefault="00DB29E8" w:rsidP="007752C1">
      <w:pPr>
        <w:pStyle w:val="Normal1"/>
        <w:rPr>
          <w:lang w:val="nl-NL"/>
        </w:rPr>
      </w:pPr>
      <w:r w:rsidRPr="00E76CFA">
        <w:rPr>
          <w:szCs w:val="20"/>
          <w:bdr w:val="nil"/>
          <w:lang w:val="nl-NL"/>
        </w:rPr>
        <w:t>Het lastenboek is een algemeen kader dat u aan uw eigen situatie en methodologische aanpak aanpast. </w:t>
      </w:r>
    </w:p>
    <w:p w14:paraId="1C67DCDC" w14:textId="77777777" w:rsidR="00940052" w:rsidRPr="00E76CFA" w:rsidRDefault="00940052" w:rsidP="008C10A9">
      <w:pPr>
        <w:spacing w:line="240" w:lineRule="auto"/>
        <w:jc w:val="both"/>
        <w:rPr>
          <w:sz w:val="20"/>
          <w:lang w:val="nl-NL"/>
        </w:rPr>
      </w:pPr>
    </w:p>
    <w:p w14:paraId="57909659" w14:textId="77777777" w:rsidR="00940052" w:rsidRPr="00E76CFA" w:rsidRDefault="00DB29E8" w:rsidP="007752C1">
      <w:pPr>
        <w:pStyle w:val="Normal1"/>
        <w:rPr>
          <w:lang w:val="nl-NL"/>
        </w:rPr>
      </w:pPr>
      <w:r w:rsidRPr="00E76CFA">
        <w:rPr>
          <w:szCs w:val="20"/>
          <w:bdr w:val="nil"/>
          <w:lang w:val="nl-NL"/>
        </w:rPr>
        <w:t xml:space="preserve">Uw kandidaatsdossier kan enkel </w:t>
      </w:r>
      <w:r w:rsidRPr="00E76CFA">
        <w:rPr>
          <w:b/>
          <w:bCs/>
          <w:szCs w:val="20"/>
          <w:bdr w:val="nil"/>
          <w:lang w:val="nl-NL"/>
        </w:rPr>
        <w:t>ontvankelijk</w:t>
      </w:r>
      <w:r w:rsidRPr="00E76CFA">
        <w:rPr>
          <w:szCs w:val="20"/>
          <w:bdr w:val="nil"/>
          <w:lang w:val="nl-NL"/>
        </w:rPr>
        <w:t xml:space="preserve"> worden verklaard als de in punt 11 vermelde documenten volledig ingevuld aan dit formulier worden toegevoegd, uiterlijk op 9 september 2024. Aanvullende bijlagen worden louter ter illustratie verstrekt en vormen geen argumenten op zich. Uw kandidaatsdossier mag maximum 30 pagina's bevatten, exclusief de door u geüploade bijlagen.</w:t>
      </w:r>
    </w:p>
    <w:p w14:paraId="60E4B789" w14:textId="77777777" w:rsidR="00940052" w:rsidRPr="00E76CFA" w:rsidRDefault="00940052" w:rsidP="008C10A9">
      <w:pPr>
        <w:spacing w:line="240" w:lineRule="auto"/>
        <w:jc w:val="both"/>
        <w:rPr>
          <w:sz w:val="20"/>
          <w:lang w:val="nl-NL"/>
        </w:rPr>
      </w:pPr>
    </w:p>
    <w:p w14:paraId="4161EF7E" w14:textId="77777777" w:rsidR="00940052" w:rsidRPr="00E76CFA" w:rsidRDefault="00DB29E8" w:rsidP="008C10A9">
      <w:pPr>
        <w:spacing w:line="240" w:lineRule="auto"/>
        <w:jc w:val="both"/>
        <w:rPr>
          <w:b/>
          <w:bCs/>
          <w:sz w:val="20"/>
          <w:lang w:val="nl-NL"/>
        </w:rPr>
      </w:pPr>
      <w:r w:rsidRPr="00E76CFA">
        <w:rPr>
          <w:b/>
          <w:bCs/>
          <w:sz w:val="20"/>
          <w:szCs w:val="20"/>
          <w:bdr w:val="nil"/>
          <w:lang w:val="nl-NL"/>
        </w:rPr>
        <w:t xml:space="preserve">We herinneren u graag aan het volgende: </w:t>
      </w:r>
    </w:p>
    <w:p w14:paraId="652D7DC0" w14:textId="77777777" w:rsidR="00940052" w:rsidRPr="00E76CFA" w:rsidRDefault="00940052" w:rsidP="008C10A9">
      <w:pPr>
        <w:spacing w:line="240" w:lineRule="auto"/>
        <w:jc w:val="both"/>
        <w:rPr>
          <w:sz w:val="20"/>
          <w:lang w:val="nl-NL"/>
        </w:rPr>
      </w:pPr>
    </w:p>
    <w:p w14:paraId="1D3E2BCF" w14:textId="77777777" w:rsidR="00940052" w:rsidRPr="00E76CFA" w:rsidRDefault="00DB29E8" w:rsidP="007752C1">
      <w:pPr>
        <w:pStyle w:val="Normal1"/>
        <w:rPr>
          <w:lang w:val="nl-NL"/>
        </w:rPr>
      </w:pPr>
      <w:r w:rsidRPr="00E76CFA">
        <w:rPr>
          <w:szCs w:val="20"/>
          <w:bdr w:val="nil"/>
          <w:lang w:val="nl-NL"/>
        </w:rPr>
        <w:t>De selectie die voortkomt uit deze projectoproep zou voor een cofinanciering in het kader van het OP ESF+ Werkgelegenheid 2021-2027 van het Brussels Hoofdstedelijk Gewest kunnen worden voorgesteld, overeenkomstig de selectieprocedure die de BHR op 22 april 2021 heeft vastgesteld. Via hun kandidatuur worden de geselecteerde operatoren in voorkomend geval onderworpen aan alle reglementaire verplichtingen in verband met het beheer van de Europese structuurfondsen en het Europees Sociaal Fonds Plus.</w:t>
      </w:r>
    </w:p>
    <w:p w14:paraId="75235DBE" w14:textId="77777777" w:rsidR="00940052" w:rsidRPr="00E76CFA" w:rsidRDefault="00940052" w:rsidP="007752C1">
      <w:pPr>
        <w:pStyle w:val="Normal1"/>
        <w:rPr>
          <w:lang w:val="nl-NL"/>
        </w:rPr>
      </w:pPr>
    </w:p>
    <w:p w14:paraId="68D02F0B" w14:textId="77777777" w:rsidR="00940052" w:rsidRPr="00E76CFA" w:rsidRDefault="00DB29E8" w:rsidP="008C10A9">
      <w:pPr>
        <w:spacing w:line="240" w:lineRule="auto"/>
        <w:jc w:val="both"/>
        <w:rPr>
          <w:b/>
          <w:bCs/>
          <w:sz w:val="20"/>
          <w:lang w:val="nl-NL"/>
        </w:rPr>
      </w:pPr>
      <w:r w:rsidRPr="00E76CFA">
        <w:rPr>
          <w:b/>
          <w:bCs/>
          <w:sz w:val="20"/>
          <w:szCs w:val="20"/>
          <w:bdr w:val="nil"/>
          <w:lang w:val="nl-NL"/>
        </w:rPr>
        <w:t xml:space="preserve">Indiening van het kandidaatsdossier: </w:t>
      </w:r>
    </w:p>
    <w:p w14:paraId="15A99DED" w14:textId="77777777" w:rsidR="00940052" w:rsidRPr="00E76CFA" w:rsidRDefault="00940052" w:rsidP="006F3973">
      <w:pPr>
        <w:pStyle w:val="Paragraphedeliste"/>
        <w:spacing w:line="240" w:lineRule="auto"/>
        <w:ind w:left="1134"/>
        <w:jc w:val="both"/>
        <w:rPr>
          <w:sz w:val="20"/>
          <w:lang w:val="nl-NL"/>
        </w:rPr>
      </w:pPr>
    </w:p>
    <w:p w14:paraId="271C5A47" w14:textId="3250AC74" w:rsidR="00940052" w:rsidRPr="00E76CFA" w:rsidRDefault="00DB29E8" w:rsidP="00535C24">
      <w:pPr>
        <w:spacing w:line="240" w:lineRule="auto"/>
        <w:jc w:val="both"/>
        <w:rPr>
          <w:sz w:val="20"/>
          <w:lang w:val="nl-NL"/>
        </w:rPr>
      </w:pPr>
      <w:r w:rsidRPr="00E76CFA">
        <w:rPr>
          <w:sz w:val="20"/>
          <w:szCs w:val="20"/>
          <w:bdr w:val="nil"/>
          <w:lang w:val="nl-NL"/>
        </w:rPr>
        <w:t xml:space="preserve">Om het kandidaatsdossier in te dienen, moet het model worden gebruikt dat kan worden gedownload op het platform Mijn Actiris Partners (MAP - </w:t>
      </w:r>
      <w:hyperlink r:id="rId14" w:tgtFrame="_blank" w:tooltip="https://partners.actiris.brussels/" w:history="1">
        <w:r w:rsidRPr="00E76CFA">
          <w:rPr>
            <w:sz w:val="20"/>
            <w:szCs w:val="20"/>
            <w:bdr w:val="nil"/>
            <w:lang w:val="nl-NL"/>
          </w:rPr>
          <w:t>https://partners.actiris.brussels</w:t>
        </w:r>
      </w:hyperlink>
      <w:r w:rsidR="00A61135">
        <w:rPr>
          <w:sz w:val="20"/>
          <w:szCs w:val="20"/>
          <w:bdr w:val="nil"/>
          <w:lang w:val="nl-NL"/>
        </w:rPr>
        <w:t xml:space="preserve"> </w:t>
      </w:r>
      <w:r w:rsidRPr="00E76CFA">
        <w:rPr>
          <w:sz w:val="20"/>
          <w:szCs w:val="20"/>
          <w:bdr w:val="nil"/>
          <w:lang w:val="nl-NL"/>
        </w:rPr>
        <w:t>).</w:t>
      </w:r>
    </w:p>
    <w:p w14:paraId="05C00CB8" w14:textId="77777777" w:rsidR="00940052" w:rsidRPr="00E76CFA" w:rsidRDefault="00DB29E8" w:rsidP="00535C24">
      <w:pPr>
        <w:spacing w:line="240" w:lineRule="auto"/>
        <w:jc w:val="both"/>
        <w:rPr>
          <w:sz w:val="20"/>
          <w:lang w:val="nl-NL"/>
        </w:rPr>
      </w:pPr>
      <w:r w:rsidRPr="00E76CFA">
        <w:rPr>
          <w:sz w:val="20"/>
          <w:szCs w:val="20"/>
          <w:bdr w:val="nil"/>
          <w:lang w:val="nl-NL"/>
        </w:rPr>
        <w:t xml:space="preserve">Het dossier moet in </w:t>
      </w:r>
      <w:r w:rsidRPr="00E76CFA">
        <w:rPr>
          <w:b/>
          <w:bCs/>
          <w:sz w:val="20"/>
          <w:szCs w:val="20"/>
          <w:bdr w:val="nil"/>
          <w:lang w:val="nl-NL"/>
        </w:rPr>
        <w:t>Word- en pdf-formaat</w:t>
      </w:r>
      <w:r w:rsidRPr="00E76CFA">
        <w:rPr>
          <w:sz w:val="20"/>
          <w:szCs w:val="20"/>
          <w:bdr w:val="nil"/>
          <w:lang w:val="nl-NL"/>
        </w:rPr>
        <w:t xml:space="preserve"> worden ingediend, waarbij het pdf-bestand een gescande versie van het ondertekende originele exemplaar is.</w:t>
      </w:r>
    </w:p>
    <w:p w14:paraId="33B4A7CA" w14:textId="77777777" w:rsidR="00940052" w:rsidRPr="00E76CFA" w:rsidRDefault="00DB29E8" w:rsidP="00535C24">
      <w:pPr>
        <w:spacing w:line="240" w:lineRule="auto"/>
        <w:jc w:val="both"/>
        <w:rPr>
          <w:sz w:val="20"/>
          <w:lang w:val="nl-NL"/>
        </w:rPr>
      </w:pPr>
      <w:r w:rsidRPr="00E76CFA">
        <w:rPr>
          <w:sz w:val="20"/>
          <w:szCs w:val="20"/>
          <w:bdr w:val="nil"/>
          <w:lang w:val="nl-NL"/>
        </w:rPr>
        <w:t>Beide versies van het kandidaatsdossier, inclusief de bijlagen, moeten ten laatste op</w:t>
      </w:r>
      <w:r w:rsidRPr="00E76CFA">
        <w:rPr>
          <w:b/>
          <w:bCs/>
          <w:sz w:val="20"/>
          <w:szCs w:val="20"/>
          <w:bdr w:val="nil"/>
          <w:lang w:val="nl-NL"/>
        </w:rPr>
        <w:t xml:space="preserve"> 9 september 2024</w:t>
      </w:r>
      <w:r w:rsidRPr="00E76CFA">
        <w:rPr>
          <w:sz w:val="20"/>
          <w:szCs w:val="20"/>
          <w:bdr w:val="nil"/>
          <w:lang w:val="nl-NL"/>
        </w:rPr>
        <w:t xml:space="preserve"> verplicht worden ingediend via het MAP-platform. Na deze datum zal het niet meer mogelijk zijn om een kandidatuur in te dienen.</w:t>
      </w:r>
    </w:p>
    <w:p w14:paraId="3495CC05" w14:textId="77777777" w:rsidR="00940052" w:rsidRPr="00E76CFA" w:rsidRDefault="00940052" w:rsidP="008C10A9">
      <w:pPr>
        <w:spacing w:line="240" w:lineRule="auto"/>
        <w:jc w:val="both"/>
        <w:rPr>
          <w:b/>
          <w:bCs/>
          <w:sz w:val="20"/>
          <w:lang w:val="nl-NL"/>
        </w:rPr>
      </w:pPr>
    </w:p>
    <w:p w14:paraId="71C0BB46" w14:textId="77777777" w:rsidR="00940052" w:rsidRPr="00E76CFA" w:rsidRDefault="00DB29E8" w:rsidP="008C10A9">
      <w:pPr>
        <w:spacing w:line="240" w:lineRule="auto"/>
        <w:jc w:val="both"/>
        <w:rPr>
          <w:b/>
          <w:bCs/>
          <w:sz w:val="20"/>
          <w:lang w:val="nl-NL"/>
        </w:rPr>
      </w:pPr>
      <w:r w:rsidRPr="00E76CFA">
        <w:rPr>
          <w:b/>
          <w:bCs/>
          <w:sz w:val="20"/>
          <w:szCs w:val="20"/>
          <w:bdr w:val="nil"/>
          <w:lang w:val="nl-NL"/>
        </w:rPr>
        <w:t>Ontvankelijkheid en analyse van de dossiers - Toekenning van de subsidie:</w:t>
      </w:r>
    </w:p>
    <w:p w14:paraId="09DD5602" w14:textId="77777777" w:rsidR="00940052" w:rsidRPr="00E76CFA" w:rsidRDefault="00940052" w:rsidP="008C10A9">
      <w:pPr>
        <w:spacing w:line="240" w:lineRule="auto"/>
        <w:jc w:val="both"/>
        <w:rPr>
          <w:sz w:val="20"/>
          <w:lang w:val="nl-NL"/>
        </w:rPr>
      </w:pPr>
    </w:p>
    <w:p w14:paraId="0B393BA9" w14:textId="77777777" w:rsidR="00940052" w:rsidRPr="00E76CFA" w:rsidRDefault="00DB29E8" w:rsidP="008C10A9">
      <w:pPr>
        <w:spacing w:line="240" w:lineRule="auto"/>
        <w:jc w:val="both"/>
        <w:rPr>
          <w:sz w:val="20"/>
          <w:lang w:val="nl-NL"/>
        </w:rPr>
      </w:pPr>
      <w:r w:rsidRPr="00E76CFA">
        <w:rPr>
          <w:sz w:val="20"/>
          <w:szCs w:val="20"/>
          <w:bdr w:val="nil"/>
          <w:lang w:val="nl-NL"/>
        </w:rPr>
        <w:t>Voor alle modaliteiten aangaande de ontvankelijkheid en de analyse van de dossiers, alsook met betrekking tot de toekenning van de subsidie, verwijzen we naar artikel F van het lastenboek opgesteld in het kader van projectoproep PO 2/2025 – 'Mentoring 2025-2028'.</w:t>
      </w:r>
    </w:p>
    <w:p w14:paraId="2DB266F6" w14:textId="77777777" w:rsidR="00940052" w:rsidRPr="00E76CFA" w:rsidRDefault="00DB29E8" w:rsidP="008C10A9">
      <w:pPr>
        <w:spacing w:line="240" w:lineRule="auto"/>
        <w:jc w:val="both"/>
        <w:rPr>
          <w:sz w:val="20"/>
          <w:lang w:val="nl-NL"/>
        </w:rPr>
      </w:pPr>
      <w:r w:rsidRPr="00E76CFA">
        <w:rPr>
          <w:sz w:val="20"/>
          <w:lang w:val="nl-NL"/>
        </w:rPr>
        <w:t> </w:t>
      </w:r>
    </w:p>
    <w:p w14:paraId="3024B76C" w14:textId="30325DF1" w:rsidR="00940052" w:rsidRPr="00E76CFA" w:rsidRDefault="00DB29E8" w:rsidP="008C10A9">
      <w:pPr>
        <w:spacing w:line="240" w:lineRule="auto"/>
        <w:jc w:val="both"/>
        <w:rPr>
          <w:sz w:val="20"/>
          <w:lang w:val="nl-NL"/>
        </w:rPr>
      </w:pPr>
      <w:r w:rsidRPr="00E76CFA">
        <w:rPr>
          <w:sz w:val="20"/>
          <w:szCs w:val="20"/>
          <w:bdr w:val="nil"/>
          <w:lang w:val="nl-NL"/>
        </w:rPr>
        <w:t xml:space="preserve">We willen benadrukken dat het selectiecomité het evenwicht tussen de behoeften en het aanbod tracht te </w:t>
      </w:r>
      <w:r w:rsidR="00AE6E52">
        <w:rPr>
          <w:sz w:val="20"/>
          <w:szCs w:val="20"/>
          <w:bdr w:val="nil"/>
          <w:lang w:val="nl-NL"/>
        </w:rPr>
        <w:t>verzekeren,</w:t>
      </w:r>
      <w:r w:rsidRPr="00E76CFA">
        <w:rPr>
          <w:sz w:val="20"/>
          <w:szCs w:val="20"/>
          <w:bdr w:val="nil"/>
          <w:lang w:val="nl-NL"/>
        </w:rPr>
        <w:t xml:space="preserve"> rekening houdend met de huidige situatie en met de eventuele nieuwe behoeften die zich zouden voordoen. Dit evenwicht heeft betrekking op de selectie, de verdeling en de budgettaire aanpassingen. Actiris behoudt zich het recht voor de door de operatoren voorgestelde streefwaarden te wijzigen, aan te passen of bij te stellen in functie van het beschikbare budget, de te behalen doelstellingen, de dekking van de behoeften en de doelgroepen en de kwaliteit van de dossiers.</w:t>
      </w:r>
    </w:p>
    <w:p w14:paraId="0B9D6BBA" w14:textId="77777777" w:rsidR="00940052" w:rsidRPr="00E76CFA" w:rsidRDefault="00940052" w:rsidP="008C10A9">
      <w:pPr>
        <w:spacing w:line="240" w:lineRule="auto"/>
        <w:jc w:val="both"/>
        <w:rPr>
          <w:sz w:val="20"/>
          <w:lang w:val="nl-NL"/>
        </w:rPr>
      </w:pPr>
    </w:p>
    <w:p w14:paraId="313A689B" w14:textId="77777777" w:rsidR="00940052" w:rsidRPr="00E76CFA" w:rsidRDefault="00DB29E8" w:rsidP="00535C24">
      <w:pPr>
        <w:spacing w:line="240" w:lineRule="auto"/>
        <w:jc w:val="both"/>
        <w:rPr>
          <w:sz w:val="20"/>
          <w:szCs w:val="20"/>
          <w:lang w:val="nl-NL"/>
        </w:rPr>
      </w:pPr>
      <w:bookmarkStart w:id="3" w:name="_Hlk168998553"/>
      <w:r w:rsidRPr="00E76CFA">
        <w:rPr>
          <w:sz w:val="20"/>
          <w:szCs w:val="20"/>
          <w:bdr w:val="nil"/>
          <w:lang w:val="nl-NL"/>
        </w:rPr>
        <w:t xml:space="preserve">Voor bijkomende informatie kunt u gedurende de periode voor de indiening van het dossier terecht bij: </w:t>
      </w:r>
    </w:p>
    <w:p w14:paraId="28CBD854" w14:textId="1D78CEEE" w:rsidR="00940052" w:rsidRPr="00106B9F" w:rsidRDefault="00DB29E8" w:rsidP="0060646A">
      <w:pPr>
        <w:pStyle w:val="Paragraphedeliste"/>
        <w:numPr>
          <w:ilvl w:val="0"/>
          <w:numId w:val="5"/>
        </w:numPr>
        <w:spacing w:line="240" w:lineRule="auto"/>
        <w:jc w:val="both"/>
        <w:rPr>
          <w:sz w:val="20"/>
          <w:szCs w:val="20"/>
          <w:lang w:val="fr-BE"/>
        </w:rPr>
      </w:pPr>
      <w:proofErr w:type="spellStart"/>
      <w:r w:rsidRPr="00106B9F">
        <w:rPr>
          <w:sz w:val="20"/>
          <w:szCs w:val="20"/>
          <w:bdr w:val="nil"/>
          <w:lang w:val="fr-BE"/>
        </w:rPr>
        <w:t>Algemene</w:t>
      </w:r>
      <w:proofErr w:type="spellEnd"/>
      <w:r w:rsidRPr="00106B9F">
        <w:rPr>
          <w:sz w:val="20"/>
          <w:szCs w:val="20"/>
          <w:bdr w:val="nil"/>
          <w:lang w:val="fr-BE"/>
        </w:rPr>
        <w:t xml:space="preserve"> </w:t>
      </w:r>
      <w:proofErr w:type="spellStart"/>
      <w:r w:rsidRPr="00106B9F">
        <w:rPr>
          <w:sz w:val="20"/>
          <w:szCs w:val="20"/>
          <w:bdr w:val="nil"/>
          <w:lang w:val="fr-BE"/>
        </w:rPr>
        <w:t>vragen</w:t>
      </w:r>
      <w:proofErr w:type="spellEnd"/>
      <w:r w:rsidRPr="00106B9F">
        <w:rPr>
          <w:sz w:val="20"/>
          <w:szCs w:val="20"/>
          <w:bdr w:val="nil"/>
          <w:lang w:val="fr-BE"/>
        </w:rPr>
        <w:t xml:space="preserve">: Jean-François Mottint </w:t>
      </w:r>
      <w:r w:rsidR="00AE6E52">
        <w:rPr>
          <w:sz w:val="20"/>
          <w:szCs w:val="20"/>
          <w:bdr w:val="nil"/>
          <w:lang w:val="fr-BE"/>
        </w:rPr>
        <w:t>(</w:t>
      </w:r>
      <w:hyperlink r:id="rId15" w:history="1">
        <w:r w:rsidR="00AE6E52" w:rsidRPr="0060314B">
          <w:rPr>
            <w:rStyle w:val="Lienhypertexte"/>
            <w:sz w:val="20"/>
            <w:szCs w:val="20"/>
            <w:bdr w:val="nil"/>
            <w:lang w:val="fr-BE"/>
          </w:rPr>
          <w:t>jfmottint@actiris.be</w:t>
        </w:r>
      </w:hyperlink>
      <w:r w:rsidR="00AE6E52" w:rsidRPr="00AE6E52">
        <w:rPr>
          <w:sz w:val="20"/>
          <w:szCs w:val="20"/>
          <w:bdr w:val="nil"/>
          <w:lang w:val="fr-BE"/>
        </w:rPr>
        <w:t>)</w:t>
      </w:r>
      <w:r w:rsidRPr="00106B9F">
        <w:rPr>
          <w:sz w:val="20"/>
          <w:szCs w:val="20"/>
          <w:bdr w:val="nil"/>
          <w:lang w:val="fr-BE"/>
        </w:rPr>
        <w:t> </w:t>
      </w:r>
    </w:p>
    <w:p w14:paraId="2F36D613" w14:textId="17EF34C6" w:rsidR="00940052" w:rsidRPr="00E76CFA" w:rsidRDefault="00DB29E8" w:rsidP="00535C24">
      <w:pPr>
        <w:pStyle w:val="Paragraphedeliste"/>
        <w:numPr>
          <w:ilvl w:val="0"/>
          <w:numId w:val="5"/>
        </w:numPr>
        <w:spacing w:line="240" w:lineRule="auto"/>
        <w:jc w:val="both"/>
        <w:rPr>
          <w:sz w:val="20"/>
          <w:szCs w:val="20"/>
          <w:lang w:val="nl-NL"/>
        </w:rPr>
      </w:pPr>
      <w:r w:rsidRPr="00E76CFA">
        <w:rPr>
          <w:sz w:val="20"/>
          <w:szCs w:val="20"/>
          <w:bdr w:val="nil"/>
          <w:lang w:val="nl-NL"/>
        </w:rPr>
        <w:t xml:space="preserve">Vragen over de financiële aspecten: Fetije </w:t>
      </w:r>
      <w:proofErr w:type="spellStart"/>
      <w:r w:rsidRPr="00E76CFA">
        <w:rPr>
          <w:sz w:val="20"/>
          <w:szCs w:val="20"/>
          <w:bdr w:val="nil"/>
          <w:lang w:val="nl-NL"/>
        </w:rPr>
        <w:t>Gashaj</w:t>
      </w:r>
      <w:proofErr w:type="spellEnd"/>
      <w:r w:rsidRPr="00E76CFA">
        <w:rPr>
          <w:sz w:val="20"/>
          <w:szCs w:val="20"/>
          <w:bdr w:val="nil"/>
          <w:lang w:val="nl-NL"/>
        </w:rPr>
        <w:t xml:space="preserve"> (</w:t>
      </w:r>
      <w:hyperlink r:id="rId16" w:history="1">
        <w:r w:rsidRPr="00E76CFA">
          <w:rPr>
            <w:color w:val="0000FF"/>
            <w:sz w:val="20"/>
            <w:szCs w:val="20"/>
            <w:u w:val="single"/>
            <w:bdr w:val="nil"/>
            <w:lang w:val="nl-NL"/>
          </w:rPr>
          <w:t>fhashaj@actiris.be</w:t>
        </w:r>
      </w:hyperlink>
      <w:r w:rsidRPr="00E76CFA">
        <w:rPr>
          <w:sz w:val="20"/>
          <w:szCs w:val="20"/>
          <w:bdr w:val="nil"/>
          <w:lang w:val="nl-NL"/>
        </w:rPr>
        <w:t xml:space="preserve">) en </w:t>
      </w:r>
      <w:hyperlink r:id="rId17" w:tgtFrame="_blank" w:tooltip="mailto:supportpartenariat@actiris.be" w:history="1">
        <w:r w:rsidRPr="00E76CFA">
          <w:rPr>
            <w:color w:val="0000FF"/>
            <w:sz w:val="20"/>
            <w:szCs w:val="20"/>
            <w:u w:val="single"/>
            <w:bdr w:val="nil"/>
            <w:lang w:val="nl-NL"/>
          </w:rPr>
          <w:t>ondersteuningpartnerships@actiris.be</w:t>
        </w:r>
      </w:hyperlink>
    </w:p>
    <w:p w14:paraId="65BF5C49" w14:textId="77777777" w:rsidR="00940052" w:rsidRPr="00E76CFA" w:rsidRDefault="00DB29E8">
      <w:pPr>
        <w:rPr>
          <w:rFonts w:eastAsia="Times New Roman" w:cs="Times New Roman"/>
          <w:b/>
          <w:sz w:val="24"/>
          <w:szCs w:val="24"/>
          <w:lang w:val="nl-NL" w:eastAsia="fr-FR"/>
        </w:rPr>
      </w:pPr>
      <w:bookmarkStart w:id="4" w:name="_Toc74947743"/>
      <w:bookmarkStart w:id="5" w:name="_Toc74947786"/>
      <w:bookmarkEnd w:id="3"/>
      <w:r w:rsidRPr="00E76CFA">
        <w:rPr>
          <w:lang w:val="nl-NL"/>
        </w:rPr>
        <w:br w:type="page"/>
      </w:r>
    </w:p>
    <w:p w14:paraId="79443E00" w14:textId="64C32A8E" w:rsidR="00940052" w:rsidRPr="00E76CFA" w:rsidRDefault="00DB29E8" w:rsidP="007752C1">
      <w:pPr>
        <w:pStyle w:val="niveau1"/>
        <w:rPr>
          <w:lang w:val="nl-NL"/>
        </w:rPr>
      </w:pPr>
      <w:bookmarkStart w:id="6" w:name="_Toc169885724"/>
      <w:r w:rsidRPr="00E76CFA">
        <w:rPr>
          <w:rFonts w:eastAsia="Arial" w:cs="Arial"/>
          <w:bCs/>
          <w:bdr w:val="nil"/>
          <w:lang w:val="nl-NL"/>
        </w:rPr>
        <w:lastRenderedPageBreak/>
        <w:t xml:space="preserve">Algemene kenmerken </w:t>
      </w:r>
      <w:bookmarkEnd w:id="4"/>
      <w:bookmarkEnd w:id="5"/>
      <w:r w:rsidRPr="00E76CFA">
        <w:rPr>
          <w:rFonts w:eastAsia="Arial" w:cs="Arial"/>
          <w:bCs/>
          <w:bdr w:val="nil"/>
          <w:lang w:val="nl-NL"/>
        </w:rPr>
        <w:t>van de operator</w:t>
      </w:r>
      <w:bookmarkEnd w:id="6"/>
    </w:p>
    <w:tbl>
      <w:tblPr>
        <w:tblStyle w:val="a3"/>
        <w:tblW w:w="921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982230" w:rsidRPr="00E76CFA" w14:paraId="6D362014" w14:textId="77777777" w:rsidTr="000A43E1">
        <w:trPr>
          <w:trHeight w:val="254"/>
          <w:jc w:val="center"/>
        </w:trPr>
        <w:tc>
          <w:tcPr>
            <w:tcW w:w="9214" w:type="dxa"/>
            <w:tcBorders>
              <w:top w:val="single" w:sz="8" w:space="0" w:color="000000"/>
              <w:left w:val="single" w:sz="8" w:space="0" w:color="000000"/>
              <w:bottom w:val="single" w:sz="8" w:space="0" w:color="000000"/>
              <w:right w:val="single" w:sz="8" w:space="0" w:color="000000"/>
            </w:tcBorders>
            <w:shd w:val="pct15" w:color="auto" w:fill="auto"/>
            <w:tcMar>
              <w:top w:w="100" w:type="dxa"/>
              <w:left w:w="80" w:type="dxa"/>
              <w:bottom w:w="100" w:type="dxa"/>
              <w:right w:w="80" w:type="dxa"/>
            </w:tcMar>
            <w:vAlign w:val="center"/>
          </w:tcPr>
          <w:p w14:paraId="4A0B6BE7" w14:textId="77777777" w:rsidR="00940052" w:rsidRPr="00E76CFA" w:rsidRDefault="00DB29E8" w:rsidP="006F3973">
            <w:pPr>
              <w:spacing w:line="240" w:lineRule="auto"/>
              <w:jc w:val="both"/>
              <w:rPr>
                <w:b/>
                <w:sz w:val="18"/>
                <w:szCs w:val="18"/>
                <w:lang w:val="nl-NL"/>
              </w:rPr>
            </w:pPr>
            <w:r w:rsidRPr="00E76CFA">
              <w:rPr>
                <w:b/>
                <w:bCs/>
                <w:sz w:val="18"/>
                <w:szCs w:val="18"/>
                <w:bdr w:val="nil"/>
                <w:lang w:val="nl-NL"/>
              </w:rPr>
              <w:t xml:space="preserve">De operator vult deze tabel in. </w:t>
            </w:r>
          </w:p>
          <w:p w14:paraId="333757F5" w14:textId="77777777" w:rsidR="00940052" w:rsidRPr="00E76CFA" w:rsidRDefault="00DB29E8" w:rsidP="002B3766">
            <w:pPr>
              <w:spacing w:line="240" w:lineRule="auto"/>
              <w:ind w:left="80"/>
              <w:jc w:val="right"/>
              <w:rPr>
                <w:b/>
                <w:color w:val="244061" w:themeColor="accent1" w:themeShade="80"/>
                <w:sz w:val="20"/>
                <w:szCs w:val="20"/>
                <w:lang w:val="nl-NL"/>
              </w:rPr>
            </w:pPr>
            <w:r w:rsidRPr="00E76CFA">
              <w:rPr>
                <w:b/>
                <w:bCs/>
                <w:sz w:val="18"/>
                <w:szCs w:val="18"/>
                <w:bdr w:val="nil"/>
                <w:lang w:val="nl-NL"/>
              </w:rPr>
              <w:t>(evaluatiecriterium: ontvankelijkheid)</w:t>
            </w:r>
          </w:p>
        </w:tc>
      </w:tr>
      <w:tr w:rsidR="00982230" w:rsidRPr="00E76CFA" w14:paraId="19D45701" w14:textId="77777777" w:rsidTr="000A43E1">
        <w:trPr>
          <w:trHeight w:val="857"/>
          <w:jc w:val="center"/>
        </w:trPr>
        <w:tc>
          <w:tcPr>
            <w:tcW w:w="92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0798372"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Benaming en afkorting van de inschrijvende operator:</w:t>
            </w:r>
          </w:p>
          <w:p w14:paraId="60B480B5" w14:textId="77777777" w:rsidR="00940052" w:rsidRPr="00E76CFA" w:rsidRDefault="00DB29E8" w:rsidP="006F3973">
            <w:pPr>
              <w:spacing w:line="240" w:lineRule="auto"/>
              <w:ind w:left="80"/>
              <w:jc w:val="both"/>
              <w:rPr>
                <w:sz w:val="20"/>
                <w:szCs w:val="20"/>
                <w:lang w:val="nl-NL"/>
              </w:rPr>
            </w:pPr>
            <w:r w:rsidRPr="00E76CFA">
              <w:rPr>
                <w:sz w:val="20"/>
                <w:szCs w:val="20"/>
                <w:lang w:val="nl-NL"/>
              </w:rPr>
              <w:t xml:space="preserve"> </w:t>
            </w:r>
          </w:p>
          <w:p w14:paraId="07BA86DC"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Ondernemingsnummer:  </w:t>
            </w:r>
          </w:p>
        </w:tc>
      </w:tr>
      <w:tr w:rsidR="00982230" w:rsidRPr="00E76CFA" w14:paraId="4BDBCF75" w14:textId="77777777" w:rsidTr="000A43E1">
        <w:trPr>
          <w:trHeight w:val="31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21A73DE"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Rechtspersoonlijkheid van de operator:</w:t>
            </w:r>
          </w:p>
        </w:tc>
      </w:tr>
      <w:tr w:rsidR="00982230" w:rsidRPr="00E76CFA" w14:paraId="50ED388B" w14:textId="77777777" w:rsidTr="000A43E1">
        <w:trPr>
          <w:trHeight w:val="1413"/>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AB2A41B" w14:textId="77777777" w:rsidR="00940052" w:rsidRPr="00E76CFA" w:rsidRDefault="00DB29E8" w:rsidP="006F3973">
            <w:pPr>
              <w:spacing w:line="240" w:lineRule="auto"/>
              <w:ind w:left="80"/>
              <w:jc w:val="both"/>
              <w:rPr>
                <w:sz w:val="20"/>
                <w:szCs w:val="20"/>
                <w:lang w:val="nl-NL"/>
              </w:rPr>
            </w:pPr>
            <w:proofErr w:type="spellStart"/>
            <w:r w:rsidRPr="00E76CFA">
              <w:rPr>
                <w:sz w:val="20"/>
                <w:szCs w:val="20"/>
                <w:bdr w:val="nil"/>
                <w:lang w:val="nl-NL"/>
              </w:rPr>
              <w:t>Contactperso</w:t>
            </w:r>
            <w:proofErr w:type="spellEnd"/>
            <w:r w:rsidRPr="00E76CFA">
              <w:rPr>
                <w:sz w:val="20"/>
                <w:szCs w:val="20"/>
                <w:bdr w:val="nil"/>
                <w:lang w:val="nl-NL"/>
              </w:rPr>
              <w:t>(o)n(en) voor dit project:</w:t>
            </w:r>
          </w:p>
          <w:p w14:paraId="424E802B"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Voornaam en NAAM:</w:t>
            </w:r>
          </w:p>
          <w:p w14:paraId="5897BBB9"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Functie:  </w:t>
            </w:r>
          </w:p>
          <w:p w14:paraId="50099AB2"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Telefoon: </w:t>
            </w:r>
          </w:p>
          <w:p w14:paraId="1B808D7C"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Fax:  </w:t>
            </w:r>
          </w:p>
          <w:p w14:paraId="2DC09A53"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E-mail:  </w:t>
            </w:r>
          </w:p>
        </w:tc>
      </w:tr>
      <w:tr w:rsidR="00982230" w:rsidRPr="00E76CFA" w14:paraId="42FEC83E" w14:textId="77777777" w:rsidTr="000A43E1">
        <w:trPr>
          <w:trHeight w:val="7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79F16E5"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Juridisch verantwoordelijke(n):</w:t>
            </w:r>
          </w:p>
          <w:p w14:paraId="6D3E2655"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Voornaam en NAAM:</w:t>
            </w:r>
          </w:p>
          <w:p w14:paraId="04516E3D"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Functie:</w:t>
            </w:r>
          </w:p>
        </w:tc>
      </w:tr>
      <w:tr w:rsidR="00982230" w:rsidRPr="00E76CFA" w14:paraId="47BA3334" w14:textId="77777777" w:rsidTr="000A43E1">
        <w:trPr>
          <w:trHeight w:val="6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354C133" w14:textId="77777777" w:rsidR="00940052" w:rsidRPr="00E76CFA" w:rsidRDefault="00DB29E8" w:rsidP="006F3973">
            <w:pPr>
              <w:spacing w:line="240" w:lineRule="auto"/>
              <w:ind w:left="80"/>
              <w:jc w:val="both"/>
              <w:rPr>
                <w:sz w:val="20"/>
                <w:szCs w:val="20"/>
                <w:lang w:val="nl-NL"/>
              </w:rPr>
            </w:pPr>
            <w:proofErr w:type="spellStart"/>
            <w:r w:rsidRPr="00E76CFA">
              <w:rPr>
                <w:sz w:val="20"/>
                <w:szCs w:val="20"/>
                <w:bdr w:val="nil"/>
                <w:lang w:val="nl-NL"/>
              </w:rPr>
              <w:t>Perso</w:t>
            </w:r>
            <w:proofErr w:type="spellEnd"/>
            <w:r w:rsidRPr="00E76CFA">
              <w:rPr>
                <w:sz w:val="20"/>
                <w:szCs w:val="20"/>
                <w:bdr w:val="nil"/>
                <w:lang w:val="nl-NL"/>
              </w:rPr>
              <w:t>(o)n(en) met handtekeningsbevoegdheid:</w:t>
            </w:r>
          </w:p>
          <w:p w14:paraId="258490BA"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Voornaam en NAAM:</w:t>
            </w:r>
          </w:p>
          <w:p w14:paraId="69B1092F"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Functie:</w:t>
            </w:r>
          </w:p>
        </w:tc>
      </w:tr>
      <w:tr w:rsidR="00982230" w:rsidRPr="00E76CFA" w14:paraId="59A2820B" w14:textId="77777777" w:rsidTr="000A43E1">
        <w:trPr>
          <w:trHeight w:val="321"/>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D4B37A5"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Adres van de hoofdzetel:</w:t>
            </w:r>
          </w:p>
        </w:tc>
      </w:tr>
      <w:tr w:rsidR="00982230" w:rsidRPr="004F6A00" w14:paraId="6E55FE7D" w14:textId="77777777" w:rsidTr="000A43E1">
        <w:trPr>
          <w:trHeight w:val="23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A63B650" w14:textId="77777777" w:rsidR="00940052" w:rsidRPr="00E76CFA" w:rsidRDefault="00DB29E8" w:rsidP="00390DDF">
            <w:pPr>
              <w:spacing w:line="240" w:lineRule="auto"/>
              <w:ind w:left="80"/>
              <w:jc w:val="both"/>
              <w:rPr>
                <w:sz w:val="20"/>
                <w:szCs w:val="20"/>
                <w:lang w:val="nl-NL"/>
              </w:rPr>
            </w:pPr>
            <w:r w:rsidRPr="00E76CFA">
              <w:rPr>
                <w:sz w:val="20"/>
                <w:szCs w:val="20"/>
                <w:bdr w:val="nil"/>
                <w:lang w:val="nl-NL"/>
              </w:rPr>
              <w:t xml:space="preserve">Adres waar de door dit project beoogde actie zal plaatsvinden:   </w:t>
            </w:r>
          </w:p>
        </w:tc>
      </w:tr>
      <w:tr w:rsidR="00982230" w:rsidRPr="00E76CFA" w14:paraId="4BAE5366" w14:textId="77777777" w:rsidTr="000A43E1">
        <w:trPr>
          <w:trHeight w:val="238"/>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4110309"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Website:    </w:t>
            </w:r>
          </w:p>
        </w:tc>
      </w:tr>
      <w:tr w:rsidR="00982230" w:rsidRPr="00E76CFA" w14:paraId="2F65932C"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79C255E1"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Is de operator btw-plichtig? </w:t>
            </w:r>
            <w:r w:rsidRPr="00E76CFA">
              <w:rPr>
                <w:sz w:val="20"/>
                <w:szCs w:val="20"/>
                <w:bdr w:val="nil"/>
                <w:lang w:val="nl-NL"/>
              </w:rPr>
              <w:tab/>
              <w:t xml:space="preserve">  JA         </w:t>
            </w:r>
            <w:r w:rsidRPr="00E76CFA">
              <w:rPr>
                <w:sz w:val="20"/>
                <w:szCs w:val="20"/>
                <w:bdr w:val="nil"/>
                <w:lang w:val="nl-NL"/>
              </w:rPr>
              <w:tab/>
              <w:t xml:space="preserve">  NEEN</w:t>
            </w:r>
          </w:p>
        </w:tc>
      </w:tr>
      <w:tr w:rsidR="00982230" w:rsidRPr="00E76CFA" w14:paraId="69A6FB71"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66CBD154"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Zijn er tussen de operator en Actiris een of meerdere overeenkomsten in het kader van andere maatregelen lopende?  </w:t>
            </w:r>
          </w:p>
          <w:p w14:paraId="342A7542"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 NEEN</w:t>
            </w:r>
          </w:p>
          <w:p w14:paraId="5BE13479" w14:textId="77777777" w:rsidR="00940052" w:rsidRPr="00E76CFA" w:rsidRDefault="00DB29E8" w:rsidP="006F3973">
            <w:pPr>
              <w:spacing w:line="240" w:lineRule="auto"/>
              <w:ind w:left="80"/>
              <w:jc w:val="both"/>
              <w:rPr>
                <w:sz w:val="20"/>
                <w:szCs w:val="20"/>
                <w:lang w:val="nl-NL"/>
              </w:rPr>
            </w:pPr>
            <w:r w:rsidRPr="00E76CFA">
              <w:rPr>
                <w:sz w:val="20"/>
                <w:szCs w:val="20"/>
                <w:bdr w:val="nil"/>
                <w:lang w:val="nl-NL"/>
              </w:rPr>
              <w:t xml:space="preserve"> Indien JA, welke? </w:t>
            </w:r>
          </w:p>
        </w:tc>
      </w:tr>
      <w:tr w:rsidR="00982230" w:rsidRPr="00E76CFA" w14:paraId="65C681B3" w14:textId="77777777" w:rsidTr="000A43E1">
        <w:trPr>
          <w:trHeight w:val="149"/>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09170F" w14:textId="77777777" w:rsidR="00940052" w:rsidRPr="00E76CFA" w:rsidRDefault="00940052" w:rsidP="006F3973">
            <w:pPr>
              <w:spacing w:line="240" w:lineRule="auto"/>
              <w:ind w:left="80"/>
              <w:jc w:val="both"/>
              <w:rPr>
                <w:sz w:val="20"/>
                <w:szCs w:val="20"/>
                <w:lang w:val="nl-NL"/>
              </w:rPr>
            </w:pPr>
          </w:p>
        </w:tc>
      </w:tr>
    </w:tbl>
    <w:p w14:paraId="0B6A9569" w14:textId="77777777" w:rsidR="00940052" w:rsidRPr="00E76CFA" w:rsidRDefault="00940052" w:rsidP="00213D9A">
      <w:pPr>
        <w:spacing w:line="240" w:lineRule="auto"/>
        <w:rPr>
          <w:b/>
          <w:sz w:val="20"/>
          <w:szCs w:val="20"/>
          <w:lang w:val="nl-NL"/>
        </w:rPr>
      </w:pPr>
    </w:p>
    <w:p w14:paraId="12F28768" w14:textId="77777777" w:rsidR="00940052" w:rsidRPr="00E76CFA" w:rsidRDefault="00DB29E8">
      <w:pPr>
        <w:rPr>
          <w:rStyle w:val="niveau2Car"/>
          <w:lang w:val="nl-NL"/>
        </w:rPr>
      </w:pPr>
      <w:r w:rsidRPr="00E76CFA">
        <w:rPr>
          <w:rStyle w:val="niveau2Car"/>
          <w:b w:val="0"/>
          <w:lang w:val="nl-NL"/>
        </w:rPr>
        <w:br w:type="page"/>
      </w:r>
    </w:p>
    <w:p w14:paraId="7D416556" w14:textId="77777777" w:rsidR="00940052" w:rsidRPr="00E76CFA" w:rsidRDefault="00DB29E8" w:rsidP="007752C1">
      <w:pPr>
        <w:pStyle w:val="niveau1"/>
        <w:rPr>
          <w:rStyle w:val="niveau2Car"/>
          <w:b/>
          <w:color w:val="auto"/>
          <w:lang w:val="nl-NL"/>
        </w:rPr>
      </w:pPr>
      <w:bookmarkStart w:id="7" w:name="_Toc169885725"/>
      <w:r w:rsidRPr="00E76CFA">
        <w:rPr>
          <w:rStyle w:val="niveau2Car"/>
          <w:rFonts w:eastAsia="Arial" w:cs="Arial"/>
          <w:b/>
          <w:bCs/>
          <w:color w:val="auto"/>
          <w:bdr w:val="nil"/>
          <w:lang w:val="nl-NL"/>
        </w:rPr>
        <w:lastRenderedPageBreak/>
        <w:t>Coherentie van het voorgestelde project</w:t>
      </w:r>
      <w:bookmarkEnd w:id="7"/>
    </w:p>
    <w:p w14:paraId="50D99C29" w14:textId="77777777" w:rsidR="00940052" w:rsidRPr="00E76CFA" w:rsidRDefault="00940052" w:rsidP="006F3973">
      <w:pPr>
        <w:pStyle w:val="niveau2"/>
        <w:numPr>
          <w:ilvl w:val="0"/>
          <w:numId w:val="0"/>
        </w:numPr>
        <w:ind w:left="709"/>
        <w:rPr>
          <w:b w:val="0"/>
          <w:sz w:val="20"/>
          <w:szCs w:val="20"/>
          <w:lang w:val="nl-NL"/>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982230" w:rsidRPr="004F6A00" w14:paraId="553FA52E" w14:textId="77777777" w:rsidTr="002A3D10">
        <w:trPr>
          <w:trHeight w:val="901"/>
        </w:trPr>
        <w:tc>
          <w:tcPr>
            <w:tcW w:w="9214" w:type="dxa"/>
            <w:shd w:val="clear" w:color="auto" w:fill="D9D9D9"/>
            <w:tcMar>
              <w:top w:w="100" w:type="dxa"/>
              <w:left w:w="80" w:type="dxa"/>
              <w:bottom w:w="100" w:type="dxa"/>
              <w:right w:w="80" w:type="dxa"/>
            </w:tcMar>
          </w:tcPr>
          <w:p w14:paraId="4748BDEA" w14:textId="77777777" w:rsidR="00940052" w:rsidRPr="00E76CFA" w:rsidRDefault="00DB29E8" w:rsidP="00792E02">
            <w:pPr>
              <w:spacing w:line="240" w:lineRule="auto"/>
              <w:rPr>
                <w:b/>
                <w:sz w:val="20"/>
                <w:szCs w:val="20"/>
                <w:lang w:val="nl-NL"/>
              </w:rPr>
            </w:pPr>
            <w:r w:rsidRPr="00E76CFA">
              <w:rPr>
                <w:b/>
                <w:bCs/>
                <w:sz w:val="20"/>
                <w:szCs w:val="20"/>
                <w:bdr w:val="nil"/>
                <w:lang w:val="nl-NL"/>
              </w:rPr>
              <w:t xml:space="preserve">Beschrijf in maximaal één pagina de opdracht en de doelstellingen van uw organisatie, en de context van het project dat u met Actiris gaat opzetten. </w:t>
            </w:r>
          </w:p>
          <w:p w14:paraId="4CAA9EDC" w14:textId="77777777" w:rsidR="00940052" w:rsidRPr="00E76CFA" w:rsidRDefault="00940052" w:rsidP="002A3D10">
            <w:pPr>
              <w:spacing w:line="240" w:lineRule="auto"/>
              <w:jc w:val="right"/>
              <w:rPr>
                <w:b/>
                <w:sz w:val="20"/>
                <w:szCs w:val="20"/>
                <w:lang w:val="nl-NL"/>
              </w:rPr>
            </w:pPr>
          </w:p>
          <w:p w14:paraId="489D4A7E" w14:textId="77777777" w:rsidR="00940052" w:rsidRPr="00E76CFA" w:rsidRDefault="00DB29E8" w:rsidP="002A3D10">
            <w:pPr>
              <w:spacing w:line="240" w:lineRule="auto"/>
              <w:jc w:val="right"/>
              <w:rPr>
                <w:b/>
                <w:sz w:val="20"/>
                <w:szCs w:val="20"/>
                <w:lang w:val="nl-NL"/>
              </w:rPr>
            </w:pPr>
            <w:r w:rsidRPr="00E76CFA">
              <w:rPr>
                <w:b/>
                <w:bCs/>
                <w:sz w:val="20"/>
                <w:szCs w:val="20"/>
                <w:bdr w:val="nil"/>
                <w:lang w:val="nl-NL"/>
              </w:rPr>
              <w:t>(cf. de definitie van het evaluatiecriterium 'coherentie')</w:t>
            </w:r>
          </w:p>
        </w:tc>
      </w:tr>
      <w:tr w:rsidR="00982230" w:rsidRPr="004F6A00" w14:paraId="670EFD19" w14:textId="77777777" w:rsidTr="000A43E1">
        <w:trPr>
          <w:trHeight w:val="321"/>
        </w:trPr>
        <w:tc>
          <w:tcPr>
            <w:tcW w:w="9214" w:type="dxa"/>
            <w:tcMar>
              <w:top w:w="100" w:type="dxa"/>
              <w:left w:w="80" w:type="dxa"/>
              <w:bottom w:w="100" w:type="dxa"/>
              <w:right w:w="80" w:type="dxa"/>
            </w:tcMar>
          </w:tcPr>
          <w:p w14:paraId="05B0B4A6" w14:textId="77777777" w:rsidR="00940052" w:rsidRPr="00E76CFA" w:rsidRDefault="00940052" w:rsidP="006F3973">
            <w:pPr>
              <w:spacing w:line="240" w:lineRule="auto"/>
              <w:rPr>
                <w:b/>
                <w:sz w:val="20"/>
                <w:szCs w:val="20"/>
                <w:lang w:val="nl-NL"/>
              </w:rPr>
            </w:pPr>
          </w:p>
        </w:tc>
      </w:tr>
    </w:tbl>
    <w:p w14:paraId="45109C25" w14:textId="77777777" w:rsidR="00940052" w:rsidRPr="00E76CFA" w:rsidRDefault="00940052" w:rsidP="006F3973">
      <w:pPr>
        <w:spacing w:line="240" w:lineRule="auto"/>
        <w:rPr>
          <w:sz w:val="20"/>
          <w:szCs w:val="20"/>
          <w:lang w:val="nl-NL"/>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982230" w:rsidRPr="004F6A00" w14:paraId="0A7AC786" w14:textId="77777777" w:rsidTr="00645865">
        <w:trPr>
          <w:trHeight w:val="745"/>
        </w:trPr>
        <w:tc>
          <w:tcPr>
            <w:tcW w:w="9214" w:type="dxa"/>
            <w:shd w:val="clear" w:color="auto" w:fill="D9D9D9"/>
            <w:tcMar>
              <w:top w:w="100" w:type="dxa"/>
              <w:left w:w="80" w:type="dxa"/>
              <w:bottom w:w="100" w:type="dxa"/>
              <w:right w:w="80" w:type="dxa"/>
            </w:tcMar>
          </w:tcPr>
          <w:p w14:paraId="29431F25" w14:textId="028027D8" w:rsidR="00940052" w:rsidRPr="00AE6E52" w:rsidRDefault="00DB29E8" w:rsidP="00205805">
            <w:pPr>
              <w:spacing w:line="300" w:lineRule="exact"/>
              <w:rPr>
                <w:b/>
                <w:bCs/>
                <w:sz w:val="20"/>
                <w:lang w:val="nl-NL"/>
              </w:rPr>
            </w:pPr>
            <w:r w:rsidRPr="00E76CFA">
              <w:rPr>
                <w:b/>
                <w:bCs/>
                <w:sz w:val="20"/>
                <w:szCs w:val="20"/>
                <w:bdr w:val="nil"/>
                <w:lang w:val="nl-NL"/>
              </w:rPr>
              <w:t xml:space="preserve">Licht toe hoe de acties in het kader van deze projectoproep in de </w:t>
            </w:r>
            <w:r w:rsidR="00DE66EC">
              <w:rPr>
                <w:b/>
                <w:bCs/>
                <w:sz w:val="20"/>
                <w:szCs w:val="20"/>
                <w:bdr w:val="nil"/>
                <w:lang w:val="nl-NL"/>
              </w:rPr>
              <w:t xml:space="preserve">algemeen </w:t>
            </w:r>
            <w:r w:rsidRPr="00E76CFA">
              <w:rPr>
                <w:b/>
                <w:bCs/>
                <w:sz w:val="20"/>
                <w:szCs w:val="20"/>
                <w:bdr w:val="nil"/>
                <w:lang w:val="nl-NL"/>
              </w:rPr>
              <w:t xml:space="preserve">werking van uw organisatie zullen worden ingepast </w:t>
            </w:r>
            <w:r w:rsidRPr="00AE6E52">
              <w:rPr>
                <w:b/>
                <w:bCs/>
                <w:sz w:val="20"/>
                <w:szCs w:val="20"/>
                <w:bdr w:val="nil"/>
                <w:lang w:val="nl-NL"/>
              </w:rPr>
              <w:t>(organigram, activiteiten, enz.).</w:t>
            </w:r>
          </w:p>
          <w:p w14:paraId="0F0E90E8" w14:textId="77777777" w:rsidR="00940052" w:rsidRPr="00E76CFA" w:rsidRDefault="00940052" w:rsidP="00C810EB">
            <w:pPr>
              <w:spacing w:line="240" w:lineRule="auto"/>
              <w:jc w:val="right"/>
              <w:rPr>
                <w:b/>
                <w:sz w:val="20"/>
                <w:szCs w:val="20"/>
                <w:lang w:val="nl-NL"/>
              </w:rPr>
            </w:pPr>
          </w:p>
          <w:p w14:paraId="3CD9CC2E" w14:textId="77777777" w:rsidR="00940052" w:rsidRPr="00E76CFA" w:rsidRDefault="00DB29E8" w:rsidP="00C810EB">
            <w:pPr>
              <w:spacing w:line="240" w:lineRule="auto"/>
              <w:jc w:val="right"/>
              <w:rPr>
                <w:b/>
                <w:sz w:val="20"/>
                <w:szCs w:val="20"/>
                <w:lang w:val="nl-NL"/>
              </w:rPr>
            </w:pPr>
            <w:r w:rsidRPr="00E76CFA">
              <w:rPr>
                <w:b/>
                <w:bCs/>
                <w:sz w:val="20"/>
                <w:szCs w:val="20"/>
                <w:bdr w:val="nil"/>
                <w:lang w:val="nl-NL"/>
              </w:rPr>
              <w:t>(cf. de definitie van het evaluatiecriterium 'coherentie')</w:t>
            </w:r>
          </w:p>
        </w:tc>
      </w:tr>
      <w:tr w:rsidR="00982230" w:rsidRPr="004F6A00" w14:paraId="29FA2E5B" w14:textId="77777777" w:rsidTr="00C810EB">
        <w:trPr>
          <w:trHeight w:val="321"/>
        </w:trPr>
        <w:tc>
          <w:tcPr>
            <w:tcW w:w="9214" w:type="dxa"/>
            <w:tcMar>
              <w:top w:w="100" w:type="dxa"/>
              <w:left w:w="80" w:type="dxa"/>
              <w:bottom w:w="100" w:type="dxa"/>
              <w:right w:w="80" w:type="dxa"/>
            </w:tcMar>
          </w:tcPr>
          <w:p w14:paraId="234505BF" w14:textId="77777777" w:rsidR="00940052" w:rsidRPr="00E76CFA" w:rsidRDefault="00940052" w:rsidP="00C810EB">
            <w:pPr>
              <w:spacing w:line="240" w:lineRule="auto"/>
              <w:rPr>
                <w:b/>
                <w:sz w:val="20"/>
                <w:szCs w:val="20"/>
                <w:lang w:val="nl-NL"/>
              </w:rPr>
            </w:pPr>
          </w:p>
        </w:tc>
      </w:tr>
    </w:tbl>
    <w:p w14:paraId="7DD114D9" w14:textId="77777777" w:rsidR="00940052" w:rsidRPr="00E76CFA" w:rsidRDefault="00940052" w:rsidP="006F3973">
      <w:pPr>
        <w:spacing w:line="240" w:lineRule="auto"/>
        <w:rPr>
          <w:sz w:val="20"/>
          <w:szCs w:val="20"/>
          <w:lang w:val="nl-NL"/>
        </w:rPr>
      </w:pPr>
    </w:p>
    <w:p w14:paraId="5919C716" w14:textId="77777777" w:rsidR="00940052" w:rsidRPr="00E76CFA" w:rsidRDefault="00940052" w:rsidP="006F3973">
      <w:pPr>
        <w:spacing w:line="240" w:lineRule="auto"/>
        <w:rPr>
          <w:sz w:val="20"/>
          <w:szCs w:val="20"/>
          <w:lang w:val="nl-NL"/>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982230" w:rsidRPr="004F6A00" w14:paraId="12DA7EA8" w14:textId="77777777" w:rsidTr="00FA4F72">
        <w:trPr>
          <w:trHeight w:val="745"/>
        </w:trPr>
        <w:tc>
          <w:tcPr>
            <w:tcW w:w="9214" w:type="dxa"/>
            <w:shd w:val="clear" w:color="auto" w:fill="D9D9D9"/>
            <w:tcMar>
              <w:top w:w="100" w:type="dxa"/>
              <w:left w:w="80" w:type="dxa"/>
              <w:bottom w:w="100" w:type="dxa"/>
              <w:right w:w="80" w:type="dxa"/>
            </w:tcMar>
          </w:tcPr>
          <w:p w14:paraId="4CF77361" w14:textId="6E2318CC" w:rsidR="00940052" w:rsidRPr="00FC5ED9" w:rsidRDefault="00DB29E8" w:rsidP="00FC5ED9">
            <w:pPr>
              <w:spacing w:line="240" w:lineRule="auto"/>
              <w:rPr>
                <w:b/>
                <w:sz w:val="20"/>
                <w:szCs w:val="20"/>
                <w:lang w:val="nl-NL"/>
              </w:rPr>
            </w:pPr>
            <w:r w:rsidRPr="00FC5ED9">
              <w:rPr>
                <w:b/>
                <w:bCs/>
                <w:sz w:val="20"/>
                <w:szCs w:val="20"/>
                <w:bdr w:val="nil"/>
                <w:lang w:val="nl-NL"/>
              </w:rPr>
              <w:t xml:space="preserve">Toon uw </w:t>
            </w:r>
            <w:r w:rsidR="00B44642" w:rsidRPr="00FC5ED9">
              <w:rPr>
                <w:rFonts w:eastAsia="Times New Roman"/>
                <w:b/>
                <w:bCs/>
                <w:sz w:val="20"/>
                <w:szCs w:val="20"/>
                <w:lang w:val="nl-NL"/>
              </w:rPr>
              <w:t>huidige en vroegere</w:t>
            </w:r>
            <w:r w:rsidR="00B44642" w:rsidRPr="00FC5ED9">
              <w:rPr>
                <w:rFonts w:eastAsia="Times New Roman"/>
                <w:sz w:val="20"/>
                <w:szCs w:val="20"/>
                <w:lang w:val="nl-NL"/>
              </w:rPr>
              <w:t xml:space="preserve"> </w:t>
            </w:r>
            <w:r w:rsidRPr="00FC5ED9">
              <w:rPr>
                <w:b/>
                <w:bCs/>
                <w:sz w:val="20"/>
                <w:szCs w:val="20"/>
                <w:bdr w:val="nil"/>
                <w:lang w:val="nl-NL"/>
              </w:rPr>
              <w:t>ervaring inzake mentoring</w:t>
            </w:r>
            <w:r w:rsidR="00AE6E52" w:rsidRPr="00FC5ED9">
              <w:rPr>
                <w:b/>
                <w:bCs/>
                <w:sz w:val="20"/>
                <w:szCs w:val="20"/>
                <w:bdr w:val="nil"/>
                <w:lang w:val="nl-NL"/>
              </w:rPr>
              <w:t xml:space="preserve"> en uw expertise</w:t>
            </w:r>
            <w:r w:rsidRPr="00FC5ED9">
              <w:rPr>
                <w:b/>
                <w:bCs/>
                <w:sz w:val="20"/>
                <w:szCs w:val="20"/>
                <w:bdr w:val="nil"/>
                <w:lang w:val="nl-NL"/>
              </w:rPr>
              <w:t xml:space="preserve"> aan, in termen van gevormde duo's en </w:t>
            </w:r>
            <w:r w:rsidR="004E624B" w:rsidRPr="00FC5ED9">
              <w:rPr>
                <w:rFonts w:eastAsia="Times New Roman"/>
                <w:b/>
                <w:bCs/>
                <w:sz w:val="20"/>
                <w:szCs w:val="20"/>
                <w:lang w:val="nl-NL"/>
              </w:rPr>
              <w:t>u</w:t>
            </w:r>
            <w:r w:rsidR="00B44642" w:rsidRPr="00FC5ED9">
              <w:rPr>
                <w:rFonts w:eastAsia="Times New Roman"/>
                <w:b/>
                <w:bCs/>
                <w:sz w:val="20"/>
                <w:szCs w:val="20"/>
                <w:lang w:val="nl-NL"/>
              </w:rPr>
              <w:t>itstroompercentage naar werk</w:t>
            </w:r>
            <w:r w:rsidR="00FC5ED9" w:rsidRPr="00FC5ED9">
              <w:rPr>
                <w:rFonts w:eastAsia="Times New Roman"/>
                <w:b/>
                <w:bCs/>
                <w:sz w:val="20"/>
                <w:szCs w:val="20"/>
                <w:lang w:val="nl-NL"/>
              </w:rPr>
              <w:t>.</w:t>
            </w:r>
          </w:p>
          <w:p w14:paraId="4C1228A7" w14:textId="77777777" w:rsidR="00940052" w:rsidRPr="00E76CFA" w:rsidRDefault="00940052" w:rsidP="00FA4F72">
            <w:pPr>
              <w:spacing w:line="240" w:lineRule="auto"/>
              <w:jc w:val="right"/>
              <w:rPr>
                <w:b/>
                <w:sz w:val="20"/>
                <w:szCs w:val="20"/>
                <w:lang w:val="nl-NL"/>
              </w:rPr>
            </w:pPr>
          </w:p>
          <w:p w14:paraId="6FAE7564" w14:textId="77777777" w:rsidR="00940052" w:rsidRPr="00E76CFA" w:rsidRDefault="00DB29E8" w:rsidP="00FA4F72">
            <w:pPr>
              <w:spacing w:line="240" w:lineRule="auto"/>
              <w:jc w:val="right"/>
              <w:rPr>
                <w:b/>
                <w:sz w:val="20"/>
                <w:szCs w:val="20"/>
                <w:lang w:val="nl-NL"/>
              </w:rPr>
            </w:pPr>
            <w:r w:rsidRPr="00E76CFA">
              <w:rPr>
                <w:b/>
                <w:bCs/>
                <w:sz w:val="20"/>
                <w:szCs w:val="20"/>
                <w:bdr w:val="nil"/>
                <w:lang w:val="nl-NL"/>
              </w:rPr>
              <w:t>(cf. de definitie van het evaluatiecriterium 'coherentie')</w:t>
            </w:r>
          </w:p>
        </w:tc>
      </w:tr>
      <w:tr w:rsidR="00982230" w:rsidRPr="004F6A00" w14:paraId="38AC78C2" w14:textId="77777777" w:rsidTr="00FA4F72">
        <w:trPr>
          <w:trHeight w:val="321"/>
        </w:trPr>
        <w:tc>
          <w:tcPr>
            <w:tcW w:w="9214" w:type="dxa"/>
            <w:tcMar>
              <w:top w:w="100" w:type="dxa"/>
              <w:left w:w="80" w:type="dxa"/>
              <w:bottom w:w="100" w:type="dxa"/>
              <w:right w:w="80" w:type="dxa"/>
            </w:tcMar>
          </w:tcPr>
          <w:p w14:paraId="6339BA49" w14:textId="77777777" w:rsidR="00940052" w:rsidRPr="00E76CFA" w:rsidRDefault="00940052" w:rsidP="00FA4F72">
            <w:pPr>
              <w:spacing w:line="240" w:lineRule="auto"/>
              <w:rPr>
                <w:b/>
                <w:sz w:val="20"/>
                <w:szCs w:val="20"/>
                <w:lang w:val="nl-NL"/>
              </w:rPr>
            </w:pPr>
          </w:p>
        </w:tc>
      </w:tr>
    </w:tbl>
    <w:p w14:paraId="4BA17614" w14:textId="77777777" w:rsidR="00940052" w:rsidRPr="00E76CFA" w:rsidRDefault="00940052" w:rsidP="006F3973">
      <w:pPr>
        <w:spacing w:line="240" w:lineRule="auto"/>
        <w:rPr>
          <w:sz w:val="20"/>
          <w:szCs w:val="20"/>
          <w:lang w:val="nl-NL"/>
        </w:rPr>
      </w:pPr>
    </w:p>
    <w:p w14:paraId="0C3BC1AC" w14:textId="77777777" w:rsidR="00940052" w:rsidRPr="00E76CFA" w:rsidRDefault="00DB29E8" w:rsidP="007752C1">
      <w:pPr>
        <w:pStyle w:val="niveau1"/>
        <w:rPr>
          <w:lang w:val="nl-NL"/>
        </w:rPr>
      </w:pPr>
      <w:bookmarkStart w:id="8" w:name="_Toc169885726"/>
      <w:r w:rsidRPr="00E76CFA">
        <w:rPr>
          <w:rFonts w:eastAsia="Arial" w:cs="Arial"/>
          <w:bCs/>
          <w:bdr w:val="nil"/>
          <w:lang w:val="nl-NL"/>
        </w:rPr>
        <w:t>Relevantie van het voorgestelde project</w:t>
      </w:r>
      <w:bookmarkEnd w:id="8"/>
    </w:p>
    <w:p w14:paraId="6B81A63E" w14:textId="77777777" w:rsidR="00940052" w:rsidRPr="00E76CFA" w:rsidRDefault="00940052" w:rsidP="006F3973">
      <w:pPr>
        <w:pStyle w:val="Titre2"/>
        <w:spacing w:before="0" w:after="0" w:line="240" w:lineRule="auto"/>
        <w:rPr>
          <w:sz w:val="20"/>
          <w:szCs w:val="20"/>
          <w:lang w:val="nl-NL"/>
        </w:rPr>
      </w:pPr>
    </w:p>
    <w:tbl>
      <w:tblPr>
        <w:tblStyle w:val="ac"/>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982230" w:rsidRPr="00106B9F" w14:paraId="433D0783" w14:textId="77777777" w:rsidTr="00C62CE1">
        <w:trPr>
          <w:trHeight w:val="453"/>
        </w:trPr>
        <w:tc>
          <w:tcPr>
            <w:tcW w:w="9214" w:type="dxa"/>
            <w:shd w:val="clear" w:color="auto" w:fill="D9D9D9"/>
            <w:tcMar>
              <w:top w:w="100" w:type="dxa"/>
              <w:left w:w="80" w:type="dxa"/>
              <w:bottom w:w="100" w:type="dxa"/>
              <w:right w:w="80" w:type="dxa"/>
            </w:tcMar>
          </w:tcPr>
          <w:p w14:paraId="67D392A8" w14:textId="5FA61D19" w:rsidR="00940052" w:rsidRDefault="00DB29E8" w:rsidP="00C62CE1">
            <w:pPr>
              <w:spacing w:line="240" w:lineRule="auto"/>
              <w:ind w:right="56"/>
              <w:jc w:val="both"/>
              <w:rPr>
                <w:b/>
                <w:bCs/>
                <w:sz w:val="20"/>
                <w:szCs w:val="20"/>
                <w:bdr w:val="nil"/>
                <w:lang w:val="nl-NL"/>
              </w:rPr>
            </w:pPr>
            <w:r w:rsidRPr="00E76CFA">
              <w:rPr>
                <w:b/>
                <w:bCs/>
                <w:sz w:val="20"/>
                <w:szCs w:val="20"/>
                <w:bdr w:val="nil"/>
                <w:lang w:val="nl-NL"/>
              </w:rPr>
              <w:t xml:space="preserve">Stel het </w:t>
            </w:r>
            <w:r w:rsidR="00B90EE1">
              <w:rPr>
                <w:b/>
                <w:bCs/>
                <w:sz w:val="20"/>
                <w:szCs w:val="20"/>
                <w:bdr w:val="nil"/>
                <w:lang w:val="nl-NL"/>
              </w:rPr>
              <w:t xml:space="preserve">mentoring </w:t>
            </w:r>
            <w:r w:rsidRPr="00E76CFA">
              <w:rPr>
                <w:b/>
                <w:bCs/>
                <w:sz w:val="20"/>
                <w:szCs w:val="20"/>
                <w:bdr w:val="nil"/>
                <w:lang w:val="nl-NL"/>
              </w:rPr>
              <w:t>project bondig voor. (Actiris kan deze voorstelling gebruiken voor informatie- en communicatiedoeleinden</w:t>
            </w:r>
            <w:r w:rsidR="00AE6E52">
              <w:rPr>
                <w:b/>
                <w:bCs/>
                <w:sz w:val="20"/>
                <w:szCs w:val="20"/>
                <w:bdr w:val="nil"/>
                <w:lang w:val="nl-NL"/>
              </w:rPr>
              <w:t>.</w:t>
            </w:r>
            <w:r w:rsidRPr="00E76CFA">
              <w:rPr>
                <w:b/>
                <w:bCs/>
                <w:sz w:val="20"/>
                <w:szCs w:val="20"/>
                <w:bdr w:val="nil"/>
                <w:lang w:val="nl-NL"/>
              </w:rPr>
              <w:t>)</w:t>
            </w:r>
          </w:p>
          <w:p w14:paraId="3C97104D" w14:textId="77777777" w:rsidR="00106B9F" w:rsidRPr="00E76CFA" w:rsidRDefault="00106B9F" w:rsidP="00C62CE1">
            <w:pPr>
              <w:spacing w:line="240" w:lineRule="auto"/>
              <w:ind w:right="56"/>
              <w:jc w:val="both"/>
              <w:rPr>
                <w:b/>
                <w:sz w:val="20"/>
                <w:szCs w:val="20"/>
                <w:lang w:val="nl-NL"/>
              </w:rPr>
            </w:pPr>
          </w:p>
          <w:p w14:paraId="3AAE13DE" w14:textId="205D3C58" w:rsidR="00940052" w:rsidRPr="00E76CFA" w:rsidRDefault="00DB29E8" w:rsidP="00C62CE1">
            <w:pPr>
              <w:spacing w:line="240" w:lineRule="auto"/>
              <w:ind w:right="56"/>
              <w:jc w:val="both"/>
              <w:rPr>
                <w:b/>
                <w:sz w:val="20"/>
                <w:szCs w:val="20"/>
                <w:lang w:val="nl-NL"/>
              </w:rPr>
            </w:pPr>
            <w:r w:rsidRPr="00E76CFA">
              <w:rPr>
                <w:b/>
                <w:bCs/>
                <w:sz w:val="20"/>
                <w:szCs w:val="20"/>
                <w:bdr w:val="nil"/>
                <w:lang w:val="nl-NL"/>
              </w:rPr>
              <w:t xml:space="preserve">                                                                       (cf. de definitie van het evaluatiecriterium 'relevantie')</w:t>
            </w:r>
          </w:p>
        </w:tc>
      </w:tr>
      <w:tr w:rsidR="00982230" w:rsidRPr="00106B9F" w14:paraId="587B5011" w14:textId="77777777" w:rsidTr="0074508A">
        <w:trPr>
          <w:trHeight w:val="239"/>
        </w:trPr>
        <w:tc>
          <w:tcPr>
            <w:tcW w:w="9214" w:type="dxa"/>
            <w:tcMar>
              <w:top w:w="100" w:type="dxa"/>
              <w:left w:w="80" w:type="dxa"/>
              <w:bottom w:w="100" w:type="dxa"/>
              <w:right w:w="80" w:type="dxa"/>
            </w:tcMar>
          </w:tcPr>
          <w:p w14:paraId="1755FA98" w14:textId="77777777" w:rsidR="00940052" w:rsidRPr="00E76CFA" w:rsidRDefault="00940052" w:rsidP="006F3973">
            <w:pPr>
              <w:spacing w:line="240" w:lineRule="auto"/>
              <w:rPr>
                <w:b/>
                <w:sz w:val="20"/>
                <w:szCs w:val="20"/>
                <w:lang w:val="nl-NL"/>
              </w:rPr>
            </w:pPr>
          </w:p>
        </w:tc>
      </w:tr>
    </w:tbl>
    <w:p w14:paraId="0DBB7485" w14:textId="77777777" w:rsidR="00940052" w:rsidRPr="00E76CFA" w:rsidRDefault="00940052" w:rsidP="004E60D4">
      <w:pPr>
        <w:pStyle w:val="niveau2"/>
        <w:numPr>
          <w:ilvl w:val="0"/>
          <w:numId w:val="0"/>
        </w:numPr>
        <w:ind w:left="851"/>
        <w:rPr>
          <w:b w:val="0"/>
          <w:sz w:val="20"/>
          <w:szCs w:val="20"/>
          <w:lang w:val="nl-NL"/>
        </w:rPr>
      </w:pPr>
    </w:p>
    <w:p w14:paraId="6B71CBB6" w14:textId="77777777" w:rsidR="00940052" w:rsidRPr="00E76CFA" w:rsidRDefault="00940052" w:rsidP="006F3973">
      <w:pPr>
        <w:spacing w:line="240" w:lineRule="auto"/>
        <w:rPr>
          <w:b/>
          <w:sz w:val="2"/>
          <w:szCs w:val="2"/>
          <w:lang w:val="nl-NL"/>
        </w:rPr>
      </w:pPr>
    </w:p>
    <w:p w14:paraId="425F65B3" w14:textId="77777777" w:rsidR="00940052" w:rsidRPr="00E76CFA" w:rsidRDefault="00940052" w:rsidP="004E60D4">
      <w:pPr>
        <w:pStyle w:val="Titre2"/>
        <w:spacing w:before="0" w:after="0" w:line="240" w:lineRule="auto"/>
        <w:rPr>
          <w:sz w:val="20"/>
          <w:szCs w:val="20"/>
          <w:lang w:val="nl-NL"/>
        </w:rPr>
      </w:pPr>
    </w:p>
    <w:tbl>
      <w:tblPr>
        <w:tblStyle w:val="ad"/>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982230" w:rsidRPr="004F6A00" w14:paraId="38C61BC0" w14:textId="77777777" w:rsidTr="000A43E1">
        <w:trPr>
          <w:trHeight w:val="306"/>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877DCD9" w14:textId="40BAF289" w:rsidR="00B90EE1" w:rsidRDefault="00B90EE1" w:rsidP="004E60D4">
            <w:pPr>
              <w:spacing w:line="240" w:lineRule="auto"/>
              <w:jc w:val="both"/>
              <w:rPr>
                <w:b/>
                <w:bCs/>
                <w:sz w:val="20"/>
                <w:szCs w:val="20"/>
                <w:bdr w:val="nil"/>
                <w:lang w:val="nl-NL"/>
              </w:rPr>
            </w:pPr>
            <w:r w:rsidRPr="00B90EE1">
              <w:rPr>
                <w:b/>
                <w:bCs/>
                <w:sz w:val="20"/>
                <w:szCs w:val="20"/>
                <w:bdr w:val="nil"/>
                <w:lang w:val="nl-NL"/>
              </w:rPr>
              <w:t xml:space="preserve">Beschrijf hoe de mentoring project voorgesteld in het kader van dit projectoproep </w:t>
            </w:r>
            <w:r w:rsidR="00FC5ED9">
              <w:rPr>
                <w:b/>
                <w:bCs/>
                <w:sz w:val="20"/>
                <w:szCs w:val="20"/>
                <w:bdr w:val="nil"/>
                <w:lang w:val="nl-NL"/>
              </w:rPr>
              <w:t>voldoe</w:t>
            </w:r>
            <w:r w:rsidRPr="00B90EE1">
              <w:rPr>
                <w:b/>
                <w:bCs/>
                <w:sz w:val="20"/>
                <w:szCs w:val="20"/>
                <w:bdr w:val="nil"/>
                <w:lang w:val="nl-NL"/>
              </w:rPr>
              <w:t>t aan de behoeften van de begunstigden van de maatregel, in het bijzonder voor de min-30-jarigen.</w:t>
            </w:r>
          </w:p>
          <w:p w14:paraId="197377C4" w14:textId="77777777" w:rsidR="00106B9F" w:rsidRPr="00E76CFA" w:rsidRDefault="00106B9F" w:rsidP="004E60D4">
            <w:pPr>
              <w:spacing w:line="240" w:lineRule="auto"/>
              <w:jc w:val="both"/>
              <w:rPr>
                <w:b/>
                <w:sz w:val="20"/>
                <w:szCs w:val="20"/>
                <w:lang w:val="nl-NL"/>
              </w:rPr>
            </w:pPr>
          </w:p>
          <w:p w14:paraId="3F945678" w14:textId="77777777" w:rsidR="00940052" w:rsidRPr="00E76CFA" w:rsidRDefault="00DB29E8" w:rsidP="004E60D4">
            <w:pPr>
              <w:spacing w:line="240" w:lineRule="auto"/>
              <w:jc w:val="right"/>
              <w:rPr>
                <w:b/>
                <w:sz w:val="20"/>
                <w:szCs w:val="20"/>
                <w:lang w:val="nl-NL"/>
              </w:rPr>
            </w:pPr>
            <w:r w:rsidRPr="00E76CFA">
              <w:rPr>
                <w:b/>
                <w:bCs/>
                <w:sz w:val="20"/>
                <w:szCs w:val="20"/>
                <w:bdr w:val="nil"/>
                <w:lang w:val="nl-NL"/>
              </w:rPr>
              <w:t>(cf. de definitie van het evaluatiecriterium 'relevantie')</w:t>
            </w:r>
          </w:p>
        </w:tc>
      </w:tr>
      <w:tr w:rsidR="00982230" w:rsidRPr="004F6A00" w14:paraId="210BABE4" w14:textId="77777777" w:rsidTr="000A43E1">
        <w:trPr>
          <w:trHeight w:val="184"/>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3236CA5" w14:textId="77777777" w:rsidR="00940052" w:rsidRPr="00E76CFA" w:rsidRDefault="00940052" w:rsidP="006F3973">
            <w:pPr>
              <w:spacing w:line="240" w:lineRule="auto"/>
              <w:rPr>
                <w:b/>
                <w:sz w:val="20"/>
                <w:szCs w:val="20"/>
                <w:lang w:val="nl-NL"/>
              </w:rPr>
            </w:pPr>
          </w:p>
        </w:tc>
      </w:tr>
    </w:tbl>
    <w:p w14:paraId="57CE1B46" w14:textId="77777777" w:rsidR="00940052" w:rsidRPr="00E76CFA" w:rsidRDefault="00940052" w:rsidP="00824ABB">
      <w:pPr>
        <w:spacing w:line="240" w:lineRule="auto"/>
        <w:rPr>
          <w:sz w:val="20"/>
          <w:szCs w:val="20"/>
          <w:lang w:val="nl-NL"/>
        </w:rPr>
      </w:pPr>
    </w:p>
    <w:p w14:paraId="18F93748" w14:textId="77777777" w:rsidR="00940052" w:rsidRPr="00E76CFA" w:rsidRDefault="00DB29E8" w:rsidP="009D7AAC">
      <w:pPr>
        <w:pStyle w:val="niveau1"/>
        <w:rPr>
          <w:lang w:val="nl-NL"/>
        </w:rPr>
      </w:pPr>
      <w:bookmarkStart w:id="9" w:name="_Toc169885727"/>
      <w:r w:rsidRPr="00E76CFA">
        <w:rPr>
          <w:rFonts w:eastAsia="Arial" w:cs="Arial"/>
          <w:bCs/>
          <w:bdr w:val="nil"/>
          <w:lang w:val="nl-NL"/>
        </w:rPr>
        <w:t>Efficiëntie van het voorgestelde project</w:t>
      </w:r>
      <w:bookmarkEnd w:id="9"/>
    </w:p>
    <w:p w14:paraId="2BCA7962" w14:textId="77777777" w:rsidR="00940052" w:rsidRPr="00E76CFA" w:rsidRDefault="00940052" w:rsidP="00824ABB">
      <w:pPr>
        <w:spacing w:line="240" w:lineRule="auto"/>
        <w:rPr>
          <w:sz w:val="20"/>
          <w:szCs w:val="20"/>
          <w:lang w:val="nl-NL"/>
        </w:rPr>
      </w:pPr>
    </w:p>
    <w:tbl>
      <w:tblPr>
        <w:tblW w:w="9214" w:type="dxa"/>
        <w:tblInd w:w="-147" w:type="dxa"/>
        <w:tblCellMar>
          <w:top w:w="15" w:type="dxa"/>
          <w:left w:w="15" w:type="dxa"/>
          <w:bottom w:w="15" w:type="dxa"/>
          <w:right w:w="15" w:type="dxa"/>
        </w:tblCellMar>
        <w:tblLook w:val="04A0" w:firstRow="1" w:lastRow="0" w:firstColumn="1" w:lastColumn="0" w:noHBand="0" w:noVBand="1"/>
      </w:tblPr>
      <w:tblGrid>
        <w:gridCol w:w="9214"/>
      </w:tblGrid>
      <w:tr w:rsidR="00982230" w:rsidRPr="004F6A00" w14:paraId="05E148CC" w14:textId="77777777" w:rsidTr="002315D6">
        <w:trPr>
          <w:trHeight w:val="6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CD2700C" w14:textId="0A8B65A5" w:rsidR="00106B9F" w:rsidRPr="00E76CFA" w:rsidRDefault="00E97024" w:rsidP="65CC3D8C">
            <w:pPr>
              <w:spacing w:line="240" w:lineRule="auto"/>
              <w:jc w:val="both"/>
              <w:rPr>
                <w:b/>
                <w:bCs/>
                <w:sz w:val="20"/>
                <w:szCs w:val="20"/>
                <w:lang w:val="nl-NL"/>
              </w:rPr>
            </w:pPr>
            <w:r w:rsidRPr="00E97024">
              <w:rPr>
                <w:b/>
                <w:bCs/>
                <w:sz w:val="20"/>
                <w:szCs w:val="20"/>
                <w:lang w:val="nl-NL"/>
              </w:rPr>
              <w:t>Hoe garandeert uw aanpak dat 100 % van de verwezenlijkingsdoelstellingen van de begeleiding zal worden behaald terwijl ervoor wordt gezorgd dat de begeleide doelgroep voor 60 % uit jongeren tussen 18 en 29 jaar bestaat?</w:t>
            </w:r>
          </w:p>
          <w:p w14:paraId="2C7B00FA" w14:textId="77777777" w:rsidR="00940052" w:rsidRPr="00E76CFA" w:rsidRDefault="00DB29E8" w:rsidP="006F2B05">
            <w:pPr>
              <w:spacing w:line="240" w:lineRule="auto"/>
              <w:jc w:val="right"/>
              <w:rPr>
                <w:sz w:val="20"/>
                <w:lang w:val="nl-NL" w:eastAsia="en-US"/>
              </w:rPr>
            </w:pPr>
            <w:r w:rsidRPr="00E76CFA">
              <w:rPr>
                <w:b/>
                <w:bCs/>
                <w:sz w:val="20"/>
                <w:szCs w:val="20"/>
                <w:bdr w:val="nil"/>
                <w:lang w:val="nl-NL"/>
              </w:rPr>
              <w:t>(cf. de definitie van het evaluatiecriterium 'efficiëntie')</w:t>
            </w:r>
          </w:p>
        </w:tc>
      </w:tr>
      <w:tr w:rsidR="00982230" w:rsidRPr="004F6A00" w14:paraId="0C7F380D" w14:textId="77777777" w:rsidTr="65CC3D8C">
        <w:trPr>
          <w:trHeight w:val="387"/>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B262A6" w14:textId="77777777" w:rsidR="00940052" w:rsidRPr="00E76CFA" w:rsidRDefault="00940052" w:rsidP="00233989">
            <w:pPr>
              <w:rPr>
                <w:sz w:val="20"/>
                <w:lang w:val="nl-NL" w:eastAsia="en-US"/>
              </w:rPr>
            </w:pPr>
          </w:p>
        </w:tc>
      </w:tr>
    </w:tbl>
    <w:p w14:paraId="0795F19D" w14:textId="77777777" w:rsidR="00940052" w:rsidRPr="00E76CFA" w:rsidRDefault="00940052">
      <w:pPr>
        <w:rPr>
          <w:b/>
          <w:color w:val="244061" w:themeColor="accent1" w:themeShade="80"/>
          <w:lang w:val="nl-NL"/>
        </w:rPr>
      </w:pPr>
    </w:p>
    <w:p w14:paraId="44EC0940" w14:textId="77777777" w:rsidR="00940052" w:rsidRPr="00E76CFA" w:rsidRDefault="00DB29E8" w:rsidP="002F0D93">
      <w:pPr>
        <w:pStyle w:val="niveau1"/>
        <w:rPr>
          <w:lang w:val="nl-NL"/>
        </w:rPr>
      </w:pPr>
      <w:bookmarkStart w:id="10" w:name="_Toc169885728"/>
      <w:r w:rsidRPr="00E76CFA">
        <w:rPr>
          <w:rFonts w:eastAsia="Arial" w:cs="Arial"/>
          <w:bCs/>
          <w:bdr w:val="nil"/>
          <w:lang w:val="nl-NL"/>
        </w:rPr>
        <w:t>Kwaliteit van de opzet van het voorgestelde project</w:t>
      </w:r>
      <w:bookmarkEnd w:id="10"/>
    </w:p>
    <w:p w14:paraId="2E2BB03F" w14:textId="77777777" w:rsidR="00940052" w:rsidRPr="00E76CFA" w:rsidRDefault="00940052" w:rsidP="002F0D93">
      <w:pPr>
        <w:spacing w:line="240" w:lineRule="auto"/>
        <w:rPr>
          <w:sz w:val="20"/>
          <w:szCs w:val="20"/>
          <w:lang w:val="nl-NL"/>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5" w:type="dxa"/>
          <w:left w:w="15" w:type="dxa"/>
          <w:bottom w:w="15" w:type="dxa"/>
          <w:right w:w="15" w:type="dxa"/>
        </w:tblCellMar>
        <w:tblLook w:val="04A0" w:firstRow="1" w:lastRow="0" w:firstColumn="1" w:lastColumn="0" w:noHBand="0" w:noVBand="1"/>
      </w:tblPr>
      <w:tblGrid>
        <w:gridCol w:w="9214"/>
      </w:tblGrid>
      <w:tr w:rsidR="00982230" w:rsidRPr="004F6A00" w14:paraId="02B99EE9" w14:textId="77777777" w:rsidTr="00D802F3">
        <w:trPr>
          <w:trHeight w:val="602"/>
        </w:trPr>
        <w:tc>
          <w:tcPr>
            <w:tcW w:w="9214" w:type="dxa"/>
            <w:shd w:val="pct15" w:color="auto" w:fill="auto"/>
            <w:vAlign w:val="center"/>
            <w:hideMark/>
          </w:tcPr>
          <w:p w14:paraId="5D152C1D" w14:textId="77777777" w:rsidR="00940052" w:rsidRPr="00E76CFA" w:rsidRDefault="00DB29E8" w:rsidP="007125C0">
            <w:pPr>
              <w:spacing w:line="300" w:lineRule="exact"/>
              <w:rPr>
                <w:b/>
                <w:sz w:val="20"/>
                <w:szCs w:val="20"/>
                <w:lang w:val="nl-NL"/>
              </w:rPr>
            </w:pPr>
            <w:r w:rsidRPr="00E76CFA">
              <w:rPr>
                <w:b/>
                <w:bCs/>
                <w:sz w:val="20"/>
                <w:szCs w:val="20"/>
                <w:bdr w:val="nil"/>
                <w:lang w:val="nl-NL"/>
              </w:rPr>
              <w:t xml:space="preserve">Beschrijf het methodologisch kader van uw project en baseer u daarbij op de kwaliteitscriteria vermeld in het lastenboek 'Mentoring 2025-2028' (punt C.3). </w:t>
            </w:r>
          </w:p>
          <w:p w14:paraId="104A3C77" w14:textId="77777777" w:rsidR="00940052" w:rsidRPr="00E76CFA" w:rsidRDefault="00940052" w:rsidP="007125C0">
            <w:pPr>
              <w:spacing w:line="300" w:lineRule="exact"/>
              <w:rPr>
                <w:b/>
                <w:sz w:val="20"/>
                <w:szCs w:val="20"/>
                <w:lang w:val="nl-NL"/>
              </w:rPr>
            </w:pPr>
          </w:p>
          <w:p w14:paraId="0AFE523D" w14:textId="77777777" w:rsidR="00940052" w:rsidRPr="00E76CFA" w:rsidRDefault="00DB29E8" w:rsidP="007125C0">
            <w:pPr>
              <w:spacing w:line="300" w:lineRule="exact"/>
              <w:rPr>
                <w:b/>
                <w:sz w:val="20"/>
                <w:lang w:val="nl-NL"/>
              </w:rPr>
            </w:pPr>
            <w:r w:rsidRPr="00E76CFA">
              <w:rPr>
                <w:b/>
                <w:bCs/>
                <w:sz w:val="20"/>
                <w:szCs w:val="20"/>
                <w:bdr w:val="nil"/>
                <w:lang w:val="nl-NL"/>
              </w:rPr>
              <w:t>Preciseer de methodologie met betrekking tot de volgende acties:</w:t>
            </w:r>
          </w:p>
          <w:p w14:paraId="59A599B1" w14:textId="77777777" w:rsidR="00940052" w:rsidRPr="00E76CFA" w:rsidRDefault="00940052" w:rsidP="007125C0">
            <w:pPr>
              <w:spacing w:line="300" w:lineRule="exact"/>
              <w:rPr>
                <w:b/>
                <w:sz w:val="20"/>
                <w:lang w:val="nl-NL"/>
              </w:rPr>
            </w:pPr>
          </w:p>
          <w:p w14:paraId="41060998" w14:textId="55750A1B" w:rsidR="00940052" w:rsidRPr="00E76CFA" w:rsidRDefault="00DB29E8" w:rsidP="0060646A">
            <w:pPr>
              <w:numPr>
                <w:ilvl w:val="0"/>
                <w:numId w:val="8"/>
              </w:numPr>
              <w:spacing w:line="300" w:lineRule="exact"/>
              <w:contextualSpacing/>
              <w:rPr>
                <w:b/>
                <w:sz w:val="20"/>
                <w:lang w:val="nl-NL"/>
              </w:rPr>
            </w:pPr>
            <w:r w:rsidRPr="00E76CFA">
              <w:rPr>
                <w:b/>
                <w:bCs/>
                <w:sz w:val="20"/>
                <w:szCs w:val="20"/>
                <w:bdr w:val="nil"/>
                <w:lang w:val="nl-NL"/>
              </w:rPr>
              <w:t xml:space="preserve">Rekrutering van </w:t>
            </w:r>
            <w:r w:rsidR="00AE6E52">
              <w:rPr>
                <w:b/>
                <w:bCs/>
                <w:sz w:val="20"/>
                <w:szCs w:val="20"/>
                <w:bdr w:val="nil"/>
                <w:lang w:val="nl-NL"/>
              </w:rPr>
              <w:t xml:space="preserve">de </w:t>
            </w:r>
            <w:r w:rsidRPr="00E76CFA">
              <w:rPr>
                <w:b/>
                <w:bCs/>
                <w:sz w:val="20"/>
                <w:szCs w:val="20"/>
                <w:bdr w:val="nil"/>
                <w:lang w:val="nl-NL"/>
              </w:rPr>
              <w:t>mentees</w:t>
            </w:r>
          </w:p>
          <w:p w14:paraId="1FAAF472" w14:textId="1EC68D0C" w:rsidR="00940052" w:rsidRPr="00E76CFA" w:rsidRDefault="00DB29E8" w:rsidP="0060646A">
            <w:pPr>
              <w:numPr>
                <w:ilvl w:val="0"/>
                <w:numId w:val="8"/>
              </w:numPr>
              <w:spacing w:line="300" w:lineRule="exact"/>
              <w:contextualSpacing/>
              <w:rPr>
                <w:b/>
                <w:sz w:val="20"/>
                <w:lang w:val="nl-NL"/>
              </w:rPr>
            </w:pPr>
            <w:r w:rsidRPr="00E76CFA">
              <w:rPr>
                <w:b/>
                <w:bCs/>
                <w:sz w:val="20"/>
                <w:szCs w:val="20"/>
                <w:bdr w:val="nil"/>
                <w:lang w:val="nl-NL"/>
              </w:rPr>
              <w:t>Rekrutering van</w:t>
            </w:r>
            <w:r w:rsidR="00AE6E52">
              <w:rPr>
                <w:b/>
                <w:bCs/>
                <w:sz w:val="20"/>
                <w:szCs w:val="20"/>
                <w:bdr w:val="nil"/>
                <w:lang w:val="nl-NL"/>
              </w:rPr>
              <w:t xml:space="preserve"> de</w:t>
            </w:r>
            <w:r w:rsidRPr="00E76CFA">
              <w:rPr>
                <w:b/>
                <w:bCs/>
                <w:sz w:val="20"/>
                <w:szCs w:val="20"/>
                <w:bdr w:val="nil"/>
                <w:lang w:val="nl-NL"/>
              </w:rPr>
              <w:t xml:space="preserve"> mentors </w:t>
            </w:r>
          </w:p>
          <w:p w14:paraId="7C70864A" w14:textId="77777777" w:rsidR="00940052" w:rsidRPr="00E76CFA" w:rsidRDefault="00DB29E8" w:rsidP="0060646A">
            <w:pPr>
              <w:numPr>
                <w:ilvl w:val="0"/>
                <w:numId w:val="8"/>
              </w:numPr>
              <w:spacing w:line="300" w:lineRule="exact"/>
              <w:contextualSpacing/>
              <w:rPr>
                <w:b/>
                <w:sz w:val="20"/>
                <w:lang w:val="nl-NL"/>
              </w:rPr>
            </w:pPr>
            <w:r w:rsidRPr="00E76CFA">
              <w:rPr>
                <w:b/>
                <w:bCs/>
                <w:sz w:val="20"/>
                <w:szCs w:val="20"/>
                <w:bdr w:val="nil"/>
                <w:lang w:val="nl-NL"/>
              </w:rPr>
              <w:t>Voeren van de gesprekken</w:t>
            </w:r>
          </w:p>
          <w:p w14:paraId="03DCACAA" w14:textId="77777777" w:rsidR="00940052" w:rsidRPr="00E76CFA" w:rsidRDefault="00DB29E8" w:rsidP="0060646A">
            <w:pPr>
              <w:numPr>
                <w:ilvl w:val="0"/>
                <w:numId w:val="8"/>
              </w:numPr>
              <w:spacing w:line="300" w:lineRule="exact"/>
              <w:contextualSpacing/>
              <w:rPr>
                <w:b/>
                <w:sz w:val="20"/>
                <w:lang w:val="nl-NL"/>
              </w:rPr>
            </w:pPr>
            <w:r w:rsidRPr="00E76CFA">
              <w:rPr>
                <w:b/>
                <w:bCs/>
                <w:sz w:val="20"/>
                <w:szCs w:val="20"/>
                <w:bdr w:val="nil"/>
                <w:lang w:val="nl-NL"/>
              </w:rPr>
              <w:t>Samenstelling van de duo's</w:t>
            </w:r>
          </w:p>
          <w:p w14:paraId="43D898E6" w14:textId="77777777" w:rsidR="00940052" w:rsidRPr="00E76CFA" w:rsidRDefault="00DB29E8" w:rsidP="0060646A">
            <w:pPr>
              <w:numPr>
                <w:ilvl w:val="0"/>
                <w:numId w:val="8"/>
              </w:numPr>
              <w:spacing w:line="300" w:lineRule="exact"/>
              <w:contextualSpacing/>
              <w:rPr>
                <w:b/>
                <w:sz w:val="20"/>
                <w:lang w:val="nl-NL"/>
              </w:rPr>
            </w:pPr>
            <w:r w:rsidRPr="00E76CFA">
              <w:rPr>
                <w:b/>
                <w:bCs/>
                <w:sz w:val="20"/>
                <w:szCs w:val="20"/>
                <w:bdr w:val="nil"/>
                <w:lang w:val="nl-NL"/>
              </w:rPr>
              <w:t>Opvolging van de begeleiding</w:t>
            </w:r>
          </w:p>
          <w:p w14:paraId="676E90A9" w14:textId="77777777" w:rsidR="00940052" w:rsidRPr="00E76CFA" w:rsidRDefault="00940052" w:rsidP="00233989">
            <w:pPr>
              <w:pStyle w:val="Paragraphedeliste"/>
              <w:spacing w:line="240" w:lineRule="auto"/>
              <w:ind w:left="0"/>
              <w:jc w:val="both"/>
              <w:rPr>
                <w:b/>
                <w:sz w:val="20"/>
                <w:szCs w:val="20"/>
                <w:lang w:val="nl-NL"/>
              </w:rPr>
            </w:pPr>
          </w:p>
          <w:p w14:paraId="17B08CD2" w14:textId="77777777" w:rsidR="00940052" w:rsidRPr="00E76CFA" w:rsidRDefault="00940052" w:rsidP="00233989">
            <w:pPr>
              <w:pStyle w:val="Paragraphedeliste"/>
              <w:spacing w:line="240" w:lineRule="auto"/>
              <w:ind w:left="0"/>
              <w:jc w:val="both"/>
              <w:rPr>
                <w:b/>
                <w:sz w:val="20"/>
                <w:szCs w:val="20"/>
                <w:lang w:val="nl-NL"/>
              </w:rPr>
            </w:pPr>
          </w:p>
          <w:p w14:paraId="6B171D91" w14:textId="77777777" w:rsidR="00940052" w:rsidRPr="00E76CFA" w:rsidRDefault="00DB29E8" w:rsidP="00233989">
            <w:pPr>
              <w:pStyle w:val="Paragraphedeliste"/>
              <w:spacing w:line="240" w:lineRule="auto"/>
              <w:ind w:left="0"/>
              <w:jc w:val="both"/>
              <w:rPr>
                <w:b/>
                <w:sz w:val="20"/>
                <w:szCs w:val="20"/>
                <w:lang w:val="nl-NL"/>
              </w:rPr>
            </w:pPr>
            <w:r w:rsidRPr="00E76CFA">
              <w:rPr>
                <w:b/>
                <w:bCs/>
                <w:sz w:val="20"/>
                <w:szCs w:val="20"/>
                <w:bdr w:val="nil"/>
                <w:lang w:val="nl-NL"/>
              </w:rPr>
              <w:t xml:space="preserve">Hoe stemt u uw methodologie af op de behoeften van het publiek? </w:t>
            </w:r>
          </w:p>
          <w:p w14:paraId="70D6363D" w14:textId="77777777" w:rsidR="00940052" w:rsidRPr="00E76CFA" w:rsidRDefault="00940052" w:rsidP="00233989">
            <w:pPr>
              <w:pStyle w:val="Paragraphedeliste"/>
              <w:spacing w:line="240" w:lineRule="auto"/>
              <w:ind w:left="0"/>
              <w:jc w:val="both"/>
              <w:rPr>
                <w:b/>
                <w:sz w:val="20"/>
                <w:szCs w:val="20"/>
                <w:lang w:val="nl-NL"/>
              </w:rPr>
            </w:pPr>
          </w:p>
          <w:p w14:paraId="64EBB805" w14:textId="774C4DC6" w:rsidR="00940052" w:rsidRPr="00E76CFA" w:rsidRDefault="00DB29E8" w:rsidP="00233989">
            <w:pPr>
              <w:pStyle w:val="Paragraphedeliste"/>
              <w:spacing w:line="240" w:lineRule="auto"/>
              <w:ind w:left="0"/>
              <w:jc w:val="both"/>
              <w:rPr>
                <w:b/>
                <w:sz w:val="20"/>
                <w:szCs w:val="20"/>
                <w:lang w:val="nl-NL"/>
              </w:rPr>
            </w:pPr>
            <w:r w:rsidRPr="00E76CFA">
              <w:rPr>
                <w:b/>
                <w:bCs/>
                <w:sz w:val="20"/>
                <w:szCs w:val="20"/>
                <w:bdr w:val="nil"/>
                <w:lang w:val="nl-NL"/>
              </w:rPr>
              <w:t>U kunt tools, voorbeelden van documenten en/of methodologische referenties bijvoegen</w:t>
            </w:r>
            <w:r w:rsidR="00AE6E52">
              <w:rPr>
                <w:b/>
                <w:bCs/>
                <w:sz w:val="20"/>
                <w:szCs w:val="20"/>
                <w:bdr w:val="nil"/>
                <w:lang w:val="nl-NL"/>
              </w:rPr>
              <w:t xml:space="preserve"> </w:t>
            </w:r>
            <w:r w:rsidRPr="00E76CFA">
              <w:rPr>
                <w:b/>
                <w:bCs/>
                <w:sz w:val="20"/>
                <w:szCs w:val="20"/>
                <w:bdr w:val="nil"/>
                <w:lang w:val="nl-NL"/>
              </w:rPr>
              <w:t>(bv. workshops, animatie …)</w:t>
            </w:r>
            <w:r w:rsidR="00AE6E52">
              <w:rPr>
                <w:b/>
                <w:bCs/>
                <w:sz w:val="20"/>
                <w:szCs w:val="20"/>
                <w:bdr w:val="nil"/>
                <w:lang w:val="nl-NL"/>
              </w:rPr>
              <w:t>.</w:t>
            </w:r>
            <w:r w:rsidRPr="00E76CFA">
              <w:rPr>
                <w:b/>
                <w:bCs/>
                <w:sz w:val="20"/>
                <w:szCs w:val="20"/>
                <w:bdr w:val="nil"/>
                <w:lang w:val="nl-NL"/>
              </w:rPr>
              <w:t xml:space="preserve"> </w:t>
            </w:r>
          </w:p>
          <w:p w14:paraId="03DF9BDB" w14:textId="77777777" w:rsidR="00940052" w:rsidRPr="00E76CFA" w:rsidRDefault="00940052" w:rsidP="00233989">
            <w:pPr>
              <w:pStyle w:val="Paragraphedeliste"/>
              <w:spacing w:line="240" w:lineRule="auto"/>
              <w:ind w:left="0"/>
              <w:jc w:val="both"/>
              <w:rPr>
                <w:b/>
                <w:sz w:val="20"/>
                <w:szCs w:val="20"/>
                <w:lang w:val="nl-NL"/>
              </w:rPr>
            </w:pPr>
          </w:p>
          <w:p w14:paraId="346ADD54" w14:textId="77777777" w:rsidR="00940052" w:rsidRPr="00E76CFA" w:rsidRDefault="00DB29E8" w:rsidP="002B3766">
            <w:pPr>
              <w:spacing w:line="240" w:lineRule="auto"/>
              <w:jc w:val="right"/>
              <w:rPr>
                <w:b/>
                <w:sz w:val="20"/>
                <w:lang w:val="nl-NL" w:eastAsia="en-US"/>
              </w:rPr>
            </w:pPr>
            <w:r w:rsidRPr="00E76CFA">
              <w:rPr>
                <w:b/>
                <w:bCs/>
                <w:sz w:val="20"/>
                <w:szCs w:val="20"/>
                <w:bdr w:val="nil"/>
                <w:lang w:val="nl-NL"/>
              </w:rPr>
              <w:t xml:space="preserve"> (cf. de definitie van het evaluatiecriterium 'kwaliteit van de opzet')</w:t>
            </w:r>
          </w:p>
        </w:tc>
      </w:tr>
      <w:tr w:rsidR="00982230" w:rsidRPr="004F6A00" w14:paraId="1A4C40ED" w14:textId="77777777" w:rsidTr="00D802F3">
        <w:trPr>
          <w:trHeight w:val="387"/>
        </w:trPr>
        <w:tc>
          <w:tcPr>
            <w:tcW w:w="9214" w:type="dxa"/>
            <w:shd w:val="clear" w:color="auto" w:fill="auto"/>
            <w:vAlign w:val="center"/>
            <w:hideMark/>
          </w:tcPr>
          <w:p w14:paraId="2611F762" w14:textId="77777777" w:rsidR="00940052" w:rsidRPr="00E76CFA" w:rsidRDefault="00940052" w:rsidP="00233989">
            <w:pPr>
              <w:rPr>
                <w:sz w:val="20"/>
                <w:lang w:val="nl-NL" w:eastAsia="en-US"/>
              </w:rPr>
            </w:pPr>
          </w:p>
        </w:tc>
      </w:tr>
    </w:tbl>
    <w:p w14:paraId="5411BE08" w14:textId="77777777" w:rsidR="00940052" w:rsidRPr="00E76CFA" w:rsidRDefault="00940052" w:rsidP="003D19C7">
      <w:pPr>
        <w:rPr>
          <w:sz w:val="20"/>
          <w:lang w:val="nl-NL" w:eastAsia="en-US"/>
        </w:rPr>
      </w:pPr>
    </w:p>
    <w:tbl>
      <w:tblPr>
        <w:tblStyle w:val="a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82230" w:rsidRPr="004F6A00" w14:paraId="046AB531" w14:textId="77777777" w:rsidTr="00CB1801">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7B41CC9" w14:textId="77777777" w:rsidR="00940052" w:rsidRDefault="00DB29E8" w:rsidP="00CB1801">
            <w:pPr>
              <w:spacing w:line="240" w:lineRule="auto"/>
              <w:jc w:val="both"/>
              <w:rPr>
                <w:b/>
                <w:bCs/>
                <w:sz w:val="20"/>
                <w:szCs w:val="20"/>
                <w:bdr w:val="nil"/>
                <w:lang w:val="nl-NL"/>
              </w:rPr>
            </w:pPr>
            <w:r w:rsidRPr="00E76CFA">
              <w:rPr>
                <w:b/>
                <w:bCs/>
                <w:sz w:val="20"/>
                <w:szCs w:val="20"/>
                <w:bdr w:val="nil"/>
                <w:lang w:val="nl-NL"/>
              </w:rPr>
              <w:t xml:space="preserve">Beschrijf hoe u ten aanzien van de begunstigden toeziet op de bevordering van de gendergelijkheid. </w:t>
            </w:r>
          </w:p>
          <w:p w14:paraId="470F1591" w14:textId="77777777" w:rsidR="00106B9F" w:rsidRPr="00E76CFA" w:rsidRDefault="00106B9F" w:rsidP="00CB1801">
            <w:pPr>
              <w:spacing w:line="240" w:lineRule="auto"/>
              <w:jc w:val="both"/>
              <w:rPr>
                <w:b/>
                <w:sz w:val="20"/>
                <w:szCs w:val="20"/>
                <w:lang w:val="nl-NL"/>
              </w:rPr>
            </w:pPr>
          </w:p>
          <w:p w14:paraId="63C129BA" w14:textId="33E0BE0E" w:rsidR="00940052" w:rsidRPr="00E76CFA" w:rsidRDefault="00DB29E8" w:rsidP="00CB1801">
            <w:pPr>
              <w:spacing w:line="240" w:lineRule="auto"/>
              <w:jc w:val="right"/>
              <w:rPr>
                <w:b/>
                <w:sz w:val="20"/>
                <w:szCs w:val="20"/>
                <w:lang w:val="nl-NL"/>
              </w:rPr>
            </w:pPr>
            <w:r w:rsidRPr="00E76CFA">
              <w:rPr>
                <w:b/>
                <w:bCs/>
                <w:sz w:val="20"/>
                <w:szCs w:val="20"/>
                <w:bdr w:val="nil"/>
                <w:lang w:val="nl-NL"/>
              </w:rPr>
              <w:t>(cf. de definitie van het evaluatiecriterium 'kwaliteit van de opzet'</w:t>
            </w:r>
            <w:r w:rsidR="00106B9F">
              <w:rPr>
                <w:b/>
                <w:bCs/>
                <w:sz w:val="20"/>
                <w:szCs w:val="20"/>
                <w:bdr w:val="nil"/>
                <w:lang w:val="nl-NL"/>
              </w:rPr>
              <w:t>)</w:t>
            </w:r>
          </w:p>
        </w:tc>
      </w:tr>
      <w:tr w:rsidR="00982230" w:rsidRPr="004F6A00" w14:paraId="35733114" w14:textId="77777777" w:rsidTr="00CB1801">
        <w:trPr>
          <w:trHeight w:val="20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CB5CC81" w14:textId="77777777" w:rsidR="00940052" w:rsidRPr="00E76CFA" w:rsidRDefault="00940052" w:rsidP="00CB1801">
            <w:pPr>
              <w:spacing w:line="240" w:lineRule="auto"/>
              <w:rPr>
                <w:b/>
                <w:sz w:val="20"/>
                <w:szCs w:val="20"/>
                <w:lang w:val="nl-NL"/>
              </w:rPr>
            </w:pPr>
          </w:p>
        </w:tc>
      </w:tr>
    </w:tbl>
    <w:p w14:paraId="1F2E994B" w14:textId="77777777" w:rsidR="00940052" w:rsidRPr="00E76CFA" w:rsidRDefault="00940052" w:rsidP="00DC58D5">
      <w:pPr>
        <w:spacing w:line="240" w:lineRule="auto"/>
        <w:jc w:val="both"/>
        <w:rPr>
          <w:sz w:val="20"/>
          <w:szCs w:val="20"/>
          <w:lang w:val="nl-NL"/>
        </w:rPr>
      </w:pPr>
    </w:p>
    <w:tbl>
      <w:tblPr>
        <w:tblStyle w:val="af1"/>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82230" w:rsidRPr="004F6A00" w14:paraId="5C22FF74" w14:textId="77777777" w:rsidTr="00CB1801">
        <w:trPr>
          <w:trHeight w:val="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9BBA198" w14:textId="77777777" w:rsidR="00940052" w:rsidRDefault="00DB29E8" w:rsidP="00CB1801">
            <w:pPr>
              <w:spacing w:line="240" w:lineRule="auto"/>
              <w:jc w:val="both"/>
              <w:rPr>
                <w:b/>
                <w:bCs/>
                <w:sz w:val="20"/>
                <w:szCs w:val="20"/>
                <w:bdr w:val="nil"/>
                <w:lang w:val="nl-NL"/>
              </w:rPr>
            </w:pPr>
            <w:r w:rsidRPr="00E76CFA">
              <w:rPr>
                <w:b/>
                <w:bCs/>
                <w:sz w:val="20"/>
                <w:szCs w:val="20"/>
                <w:bdr w:val="nil"/>
                <w:lang w:val="nl-NL"/>
              </w:rPr>
              <w:t>Welke maatregelen worden gehanteerd om elke vorm van discriminatie van begunstigden/deelnemers op basis van geslacht, raciale of etnische afkomst, geloof of levensbeschouwing, handicap, leeftijd of seksuele geaardheid te voorkomen?</w:t>
            </w:r>
          </w:p>
          <w:p w14:paraId="2AD86AA9" w14:textId="77777777" w:rsidR="00106B9F" w:rsidRPr="00E76CFA" w:rsidRDefault="00106B9F" w:rsidP="00CB1801">
            <w:pPr>
              <w:spacing w:line="240" w:lineRule="auto"/>
              <w:jc w:val="both"/>
              <w:rPr>
                <w:b/>
                <w:sz w:val="20"/>
                <w:szCs w:val="20"/>
                <w:lang w:val="nl-NL"/>
              </w:rPr>
            </w:pPr>
          </w:p>
          <w:p w14:paraId="0E332BC6" w14:textId="4FE800DE" w:rsidR="00940052" w:rsidRPr="00E76CFA" w:rsidRDefault="00DB29E8" w:rsidP="00CB1801">
            <w:pPr>
              <w:spacing w:line="240" w:lineRule="auto"/>
              <w:jc w:val="right"/>
              <w:rPr>
                <w:b/>
                <w:sz w:val="20"/>
                <w:szCs w:val="20"/>
                <w:lang w:val="nl-NL"/>
              </w:rPr>
            </w:pPr>
            <w:r w:rsidRPr="00E76CFA">
              <w:rPr>
                <w:b/>
                <w:bCs/>
                <w:sz w:val="20"/>
                <w:szCs w:val="20"/>
                <w:bdr w:val="nil"/>
                <w:lang w:val="nl-NL"/>
              </w:rPr>
              <w:t>(cf. de definitie van het evaluatiecriterium 'kwaliteit van de opzet'</w:t>
            </w:r>
            <w:r w:rsidR="00106B9F">
              <w:rPr>
                <w:b/>
                <w:bCs/>
                <w:sz w:val="20"/>
                <w:szCs w:val="20"/>
                <w:bdr w:val="nil"/>
                <w:lang w:val="nl-NL"/>
              </w:rPr>
              <w:t>)</w:t>
            </w:r>
          </w:p>
        </w:tc>
      </w:tr>
      <w:tr w:rsidR="00982230" w:rsidRPr="004F6A00" w14:paraId="6292DEFF" w14:textId="77777777" w:rsidTr="00CB1801">
        <w:trPr>
          <w:trHeight w:val="42"/>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5AEEBA4" w14:textId="77777777" w:rsidR="00940052" w:rsidRPr="00E76CFA" w:rsidRDefault="00940052" w:rsidP="00CB1801">
            <w:pPr>
              <w:spacing w:line="240" w:lineRule="auto"/>
              <w:jc w:val="both"/>
              <w:rPr>
                <w:b/>
                <w:sz w:val="20"/>
                <w:szCs w:val="20"/>
                <w:lang w:val="nl-NL"/>
              </w:rPr>
            </w:pPr>
          </w:p>
        </w:tc>
      </w:tr>
    </w:tbl>
    <w:p w14:paraId="2C2C98DD" w14:textId="77777777" w:rsidR="00940052" w:rsidRPr="00E76CFA" w:rsidRDefault="00940052" w:rsidP="00DC58D5">
      <w:pPr>
        <w:tabs>
          <w:tab w:val="left" w:pos="1276"/>
        </w:tabs>
        <w:spacing w:line="240" w:lineRule="auto"/>
        <w:rPr>
          <w:sz w:val="20"/>
          <w:szCs w:val="20"/>
          <w:lang w:val="nl-NL"/>
        </w:rPr>
      </w:pPr>
    </w:p>
    <w:tbl>
      <w:tblPr>
        <w:tblStyle w:val="af9"/>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82230" w:rsidRPr="004F6A00" w14:paraId="69093994" w14:textId="77777777" w:rsidTr="00CB1801">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0AD3B0B" w14:textId="77777777" w:rsidR="00106B9F" w:rsidRDefault="00DB29E8" w:rsidP="00CB1801">
            <w:pPr>
              <w:spacing w:line="240" w:lineRule="auto"/>
              <w:jc w:val="both"/>
              <w:rPr>
                <w:b/>
                <w:bCs/>
                <w:sz w:val="20"/>
                <w:szCs w:val="20"/>
                <w:bdr w:val="nil"/>
                <w:lang w:val="nl-NL"/>
              </w:rPr>
            </w:pPr>
            <w:r w:rsidRPr="00E76CFA">
              <w:rPr>
                <w:b/>
                <w:bCs/>
                <w:sz w:val="20"/>
                <w:szCs w:val="20"/>
                <w:bdr w:val="nil"/>
                <w:lang w:val="nl-NL"/>
              </w:rPr>
              <w:lastRenderedPageBreak/>
              <w:t>Welke maatregelen, actieplannen of voorzieningen worden gehanteerd om de naleving van de beginselen van duurzame en ecologische ontwikkeling te waarborgen?</w:t>
            </w:r>
          </w:p>
          <w:p w14:paraId="45F11500" w14:textId="4B80A0FF" w:rsidR="00940052" w:rsidRPr="00E76CFA" w:rsidRDefault="00DB29E8" w:rsidP="00CB1801">
            <w:pPr>
              <w:spacing w:line="240" w:lineRule="auto"/>
              <w:jc w:val="both"/>
              <w:rPr>
                <w:b/>
                <w:sz w:val="20"/>
                <w:szCs w:val="20"/>
                <w:lang w:val="nl-NL"/>
              </w:rPr>
            </w:pPr>
            <w:r w:rsidRPr="00E76CFA">
              <w:rPr>
                <w:b/>
                <w:bCs/>
                <w:sz w:val="20"/>
                <w:szCs w:val="20"/>
                <w:bdr w:val="nil"/>
                <w:lang w:val="nl-NL"/>
              </w:rPr>
              <w:t xml:space="preserve"> </w:t>
            </w:r>
          </w:p>
          <w:p w14:paraId="4CBF7C1D" w14:textId="12762010" w:rsidR="00940052" w:rsidRPr="00E76CFA" w:rsidRDefault="00DB29E8" w:rsidP="00CB1801">
            <w:pPr>
              <w:spacing w:line="240" w:lineRule="auto"/>
              <w:jc w:val="right"/>
              <w:rPr>
                <w:b/>
                <w:sz w:val="20"/>
                <w:szCs w:val="20"/>
                <w:lang w:val="nl-NL"/>
              </w:rPr>
            </w:pPr>
            <w:r w:rsidRPr="00E76CFA">
              <w:rPr>
                <w:b/>
                <w:bCs/>
                <w:sz w:val="20"/>
                <w:szCs w:val="20"/>
                <w:bdr w:val="nil"/>
                <w:lang w:val="nl-NL"/>
              </w:rPr>
              <w:t>(cf. de definitie van het evaluatiecriterium 'kwaliteit van de opzet'</w:t>
            </w:r>
            <w:r w:rsidR="00106B9F">
              <w:rPr>
                <w:b/>
                <w:bCs/>
                <w:sz w:val="20"/>
                <w:szCs w:val="20"/>
                <w:bdr w:val="nil"/>
                <w:lang w:val="nl-NL"/>
              </w:rPr>
              <w:t>)</w:t>
            </w:r>
          </w:p>
        </w:tc>
      </w:tr>
      <w:tr w:rsidR="00982230" w:rsidRPr="004F6A00" w14:paraId="32226680" w14:textId="77777777" w:rsidTr="007125C0">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928ED3E" w14:textId="77777777" w:rsidR="00940052" w:rsidRPr="00E76CFA" w:rsidRDefault="00940052" w:rsidP="00CB1801">
            <w:pPr>
              <w:spacing w:line="240" w:lineRule="auto"/>
              <w:jc w:val="both"/>
              <w:rPr>
                <w:b/>
                <w:sz w:val="20"/>
                <w:szCs w:val="20"/>
                <w:lang w:val="nl-NL"/>
              </w:rPr>
            </w:pPr>
          </w:p>
        </w:tc>
      </w:tr>
    </w:tbl>
    <w:p w14:paraId="6CC30374" w14:textId="77777777" w:rsidR="00940052" w:rsidRPr="00E76CFA" w:rsidRDefault="00940052" w:rsidP="003D19C7">
      <w:pPr>
        <w:rPr>
          <w:sz w:val="20"/>
          <w:lang w:val="nl-NL" w:eastAsia="en-US"/>
        </w:rPr>
      </w:pPr>
    </w:p>
    <w:tbl>
      <w:tblPr>
        <w:tblStyle w:val="af9"/>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82230" w:rsidRPr="004F6A00" w14:paraId="1E0C6FF2" w14:textId="77777777" w:rsidTr="005D6CE7">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106879DF" w14:textId="77777777" w:rsidR="00940052" w:rsidRDefault="00DB29E8" w:rsidP="00852775">
            <w:pPr>
              <w:spacing w:line="240" w:lineRule="auto"/>
              <w:jc w:val="both"/>
              <w:rPr>
                <w:bdr w:val="nil"/>
                <w:lang w:val="nl-NL"/>
              </w:rPr>
            </w:pPr>
            <w:r w:rsidRPr="00E76CFA">
              <w:rPr>
                <w:b/>
                <w:bCs/>
                <w:sz w:val="20"/>
                <w:szCs w:val="20"/>
                <w:bdr w:val="nil"/>
                <w:lang w:val="nl-NL"/>
              </w:rPr>
              <w:t>Beschrijf welke maatregelen u neemt om de werk-privébalans binnen uw organisatie te verzekeren.</w:t>
            </w:r>
            <w:r w:rsidRPr="00E76CFA">
              <w:rPr>
                <w:bdr w:val="nil"/>
                <w:lang w:val="nl-NL"/>
              </w:rPr>
              <w:t xml:space="preserve"> </w:t>
            </w:r>
          </w:p>
          <w:p w14:paraId="24680140" w14:textId="77777777" w:rsidR="00106B9F" w:rsidRPr="00E76CFA" w:rsidRDefault="00106B9F" w:rsidP="00852775">
            <w:pPr>
              <w:spacing w:line="240" w:lineRule="auto"/>
              <w:jc w:val="both"/>
              <w:rPr>
                <w:lang w:val="nl-NL"/>
              </w:rPr>
            </w:pPr>
          </w:p>
          <w:p w14:paraId="131815E3" w14:textId="58B8D05D" w:rsidR="00940052" w:rsidRPr="00E76CFA" w:rsidRDefault="00DB29E8" w:rsidP="005D6CE7">
            <w:pPr>
              <w:spacing w:line="240" w:lineRule="auto"/>
              <w:jc w:val="right"/>
              <w:rPr>
                <w:b/>
                <w:sz w:val="20"/>
                <w:szCs w:val="20"/>
                <w:lang w:val="nl-NL"/>
              </w:rPr>
            </w:pPr>
            <w:r w:rsidRPr="00E76CFA">
              <w:rPr>
                <w:b/>
                <w:bCs/>
                <w:sz w:val="20"/>
                <w:szCs w:val="20"/>
                <w:bdr w:val="nil"/>
                <w:lang w:val="nl-NL"/>
              </w:rPr>
              <w:t>(cf. de definitie van het evaluatiecriterium 'kwaliteit van de opzet'</w:t>
            </w:r>
            <w:r w:rsidR="00106B9F">
              <w:rPr>
                <w:b/>
                <w:bCs/>
                <w:sz w:val="20"/>
                <w:szCs w:val="20"/>
                <w:bdr w:val="nil"/>
                <w:lang w:val="nl-NL"/>
              </w:rPr>
              <w:t>)</w:t>
            </w:r>
          </w:p>
        </w:tc>
      </w:tr>
      <w:tr w:rsidR="00982230" w:rsidRPr="004F6A00" w14:paraId="210E6E8F" w14:textId="77777777" w:rsidTr="005D6CE7">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A704B87" w14:textId="77777777" w:rsidR="00940052" w:rsidRPr="00E76CFA" w:rsidRDefault="00940052" w:rsidP="005D6CE7">
            <w:pPr>
              <w:spacing w:line="240" w:lineRule="auto"/>
              <w:jc w:val="both"/>
              <w:rPr>
                <w:b/>
                <w:sz w:val="20"/>
                <w:szCs w:val="20"/>
                <w:lang w:val="nl-NL"/>
              </w:rPr>
            </w:pPr>
          </w:p>
        </w:tc>
      </w:tr>
    </w:tbl>
    <w:p w14:paraId="41B428BC" w14:textId="77777777" w:rsidR="00940052" w:rsidRPr="00E76CFA" w:rsidRDefault="00DB29E8" w:rsidP="00205805">
      <w:pPr>
        <w:pStyle w:val="niveau1"/>
        <w:rPr>
          <w:lang w:val="nl-NL"/>
        </w:rPr>
      </w:pPr>
      <w:bookmarkStart w:id="11" w:name="_Toc169885729"/>
      <w:r w:rsidRPr="00E76CFA">
        <w:rPr>
          <w:rFonts w:eastAsia="Arial" w:cs="Arial"/>
          <w:bCs/>
          <w:bdr w:val="nil"/>
          <w:lang w:val="nl-NL"/>
        </w:rPr>
        <w:t>Doeltreffendheid van het voorgestelde project</w:t>
      </w:r>
      <w:bookmarkEnd w:id="11"/>
    </w:p>
    <w:tbl>
      <w:tblPr>
        <w:tblStyle w:val="af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82230" w:rsidRPr="004F6A00" w14:paraId="35B23792" w14:textId="77777777" w:rsidTr="00D7076F">
        <w:trPr>
          <w:trHeight w:val="647"/>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78B8465" w14:textId="77777777" w:rsidR="00940052" w:rsidRDefault="00DB29E8" w:rsidP="00CB1801">
            <w:pPr>
              <w:spacing w:line="240" w:lineRule="auto"/>
              <w:jc w:val="both"/>
              <w:rPr>
                <w:b/>
                <w:bCs/>
                <w:sz w:val="20"/>
                <w:szCs w:val="20"/>
                <w:bdr w:val="nil"/>
                <w:lang w:val="nl-NL"/>
              </w:rPr>
            </w:pPr>
            <w:r w:rsidRPr="00E76CFA">
              <w:rPr>
                <w:b/>
                <w:bCs/>
                <w:sz w:val="20"/>
                <w:szCs w:val="20"/>
                <w:bdr w:val="nil"/>
                <w:lang w:val="nl-NL"/>
              </w:rPr>
              <w:t>Hoe gaat u met de diensten van Actiris samenwerken om ervoor te zorgen dat werkzoekenden die in aanmerking komen voor uw begeleiding, naar u worden doorverwezen?</w:t>
            </w:r>
          </w:p>
          <w:p w14:paraId="5F109754" w14:textId="77777777" w:rsidR="00106B9F" w:rsidRPr="00E76CFA" w:rsidRDefault="00106B9F" w:rsidP="00CB1801">
            <w:pPr>
              <w:spacing w:line="240" w:lineRule="auto"/>
              <w:jc w:val="both"/>
              <w:rPr>
                <w:b/>
                <w:sz w:val="20"/>
                <w:szCs w:val="20"/>
                <w:lang w:val="nl-NL"/>
              </w:rPr>
            </w:pPr>
          </w:p>
          <w:p w14:paraId="7E62F732" w14:textId="77777777" w:rsidR="00940052" w:rsidRPr="00E76CFA" w:rsidRDefault="00DB29E8" w:rsidP="00CB1801">
            <w:pPr>
              <w:spacing w:line="240" w:lineRule="auto"/>
              <w:jc w:val="right"/>
              <w:rPr>
                <w:b/>
                <w:sz w:val="20"/>
                <w:szCs w:val="20"/>
                <w:lang w:val="nl-NL"/>
              </w:rPr>
            </w:pPr>
            <w:r w:rsidRPr="00E76CFA">
              <w:rPr>
                <w:b/>
                <w:bCs/>
                <w:sz w:val="20"/>
                <w:szCs w:val="20"/>
                <w:bdr w:val="nil"/>
                <w:lang w:val="nl-NL"/>
              </w:rPr>
              <w:t>(cf. de definitie van het evaluatiecriterium 'doeltreffendheid')</w:t>
            </w:r>
          </w:p>
        </w:tc>
      </w:tr>
      <w:tr w:rsidR="00982230" w:rsidRPr="004F6A00" w14:paraId="5FA8F02C" w14:textId="77777777" w:rsidTr="009D7AAC">
        <w:trPr>
          <w:trHeight w:val="83"/>
        </w:trPr>
        <w:tc>
          <w:tcPr>
            <w:tcW w:w="9025"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110AA001" w14:textId="77777777" w:rsidR="00940052" w:rsidRPr="00E76CFA" w:rsidRDefault="00940052" w:rsidP="00CB1801">
            <w:pPr>
              <w:spacing w:line="240" w:lineRule="auto"/>
              <w:rPr>
                <w:sz w:val="20"/>
                <w:szCs w:val="20"/>
                <w:lang w:val="nl-NL"/>
              </w:rPr>
            </w:pPr>
          </w:p>
        </w:tc>
      </w:tr>
      <w:tr w:rsidR="00982230" w:rsidRPr="004F6A00" w14:paraId="3AE215CA" w14:textId="77777777" w:rsidTr="00CB1801">
        <w:trPr>
          <w:trHeight w:val="8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F12AF75" w14:textId="77777777" w:rsidR="00940052" w:rsidRPr="00E76CFA" w:rsidRDefault="00940052" w:rsidP="00CB1801">
            <w:pPr>
              <w:spacing w:line="240" w:lineRule="auto"/>
              <w:rPr>
                <w:sz w:val="20"/>
                <w:szCs w:val="20"/>
                <w:lang w:val="nl-NL"/>
              </w:rPr>
            </w:pPr>
          </w:p>
        </w:tc>
      </w:tr>
    </w:tbl>
    <w:p w14:paraId="2D2141A0" w14:textId="77777777" w:rsidR="00940052" w:rsidRPr="00E76CFA" w:rsidRDefault="00940052" w:rsidP="009C3250">
      <w:pPr>
        <w:spacing w:line="240" w:lineRule="auto"/>
        <w:rPr>
          <w:sz w:val="20"/>
          <w:szCs w:val="20"/>
          <w:lang w:val="nl-NL"/>
        </w:rPr>
      </w:pPr>
    </w:p>
    <w:tbl>
      <w:tblPr>
        <w:tblStyle w:val="af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82230" w:rsidRPr="004F6A00" w14:paraId="22B2F155" w14:textId="77777777" w:rsidTr="008B7D3E">
        <w:trPr>
          <w:trHeight w:val="90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FDF6E1D" w14:textId="77777777" w:rsidR="00940052" w:rsidRPr="00E76CFA" w:rsidRDefault="00DB29E8" w:rsidP="00D7076F">
            <w:pPr>
              <w:spacing w:after="120"/>
              <w:rPr>
                <w:b/>
                <w:sz w:val="20"/>
                <w:lang w:val="nl-NL"/>
              </w:rPr>
            </w:pPr>
            <w:r w:rsidRPr="00E76CFA">
              <w:rPr>
                <w:b/>
                <w:bCs/>
                <w:sz w:val="20"/>
                <w:szCs w:val="20"/>
                <w:bdr w:val="nil"/>
                <w:lang w:val="nl-NL"/>
              </w:rPr>
              <w:t xml:space="preserve">Hoe bent u van plan het project te promoten en het aantrekkelijk te maken voor werkzoekenden, werkgevers en professionals die personen naar uw project kunnen oriënteren? </w:t>
            </w:r>
          </w:p>
          <w:p w14:paraId="69904A51" w14:textId="77777777" w:rsidR="00940052" w:rsidRPr="00E76CFA" w:rsidRDefault="00DB29E8" w:rsidP="00D7076F">
            <w:pPr>
              <w:spacing w:after="120"/>
              <w:rPr>
                <w:b/>
                <w:sz w:val="20"/>
                <w:lang w:val="nl-NL"/>
              </w:rPr>
            </w:pPr>
            <w:r w:rsidRPr="00E76CFA">
              <w:rPr>
                <w:b/>
                <w:bCs/>
                <w:sz w:val="20"/>
                <w:szCs w:val="20"/>
                <w:bdr w:val="nil"/>
                <w:lang w:val="nl-NL"/>
              </w:rPr>
              <w:t xml:space="preserve">Beschrijf in een paar regels de argumenten die u tegenover de doelgroep(en) zult gebruiken. </w:t>
            </w:r>
            <w:r w:rsidRPr="00E76CFA">
              <w:rPr>
                <w:sz w:val="20"/>
                <w:szCs w:val="20"/>
                <w:bdr w:val="nil"/>
                <w:lang w:val="nl-NL"/>
              </w:rPr>
              <w:t>Ter illustratie kunt u reeds bestaand materiaal bijvoegen (maar ook in dat geval dient u deze vraag voldoende precies en gedetailleerd te beantwoorden).</w:t>
            </w:r>
          </w:p>
          <w:p w14:paraId="5F7FE1F6" w14:textId="77777777" w:rsidR="00940052" w:rsidRDefault="00DB29E8" w:rsidP="00D7076F">
            <w:pPr>
              <w:spacing w:line="240" w:lineRule="auto"/>
              <w:rPr>
                <w:b/>
                <w:bCs/>
                <w:sz w:val="20"/>
                <w:szCs w:val="20"/>
                <w:bdr w:val="nil"/>
                <w:lang w:val="nl-NL"/>
              </w:rPr>
            </w:pPr>
            <w:r w:rsidRPr="00E76CFA">
              <w:rPr>
                <w:b/>
                <w:bCs/>
                <w:sz w:val="20"/>
                <w:szCs w:val="20"/>
                <w:bdr w:val="nil"/>
                <w:lang w:val="nl-NL"/>
              </w:rPr>
              <w:t xml:space="preserve">Verduidelijk van welke communicatiekanalen u gebruik zult maken. </w:t>
            </w:r>
          </w:p>
          <w:p w14:paraId="45EFB9F0" w14:textId="77777777" w:rsidR="00106B9F" w:rsidRPr="00E76CFA" w:rsidRDefault="00106B9F" w:rsidP="00D7076F">
            <w:pPr>
              <w:spacing w:line="240" w:lineRule="auto"/>
              <w:rPr>
                <w:b/>
                <w:sz w:val="20"/>
                <w:lang w:val="nl-NL"/>
              </w:rPr>
            </w:pPr>
          </w:p>
          <w:p w14:paraId="480C80B8" w14:textId="77777777" w:rsidR="00940052" w:rsidRPr="00E76CFA" w:rsidRDefault="00DB29E8" w:rsidP="00D7076F">
            <w:pPr>
              <w:spacing w:line="240" w:lineRule="auto"/>
              <w:jc w:val="right"/>
              <w:rPr>
                <w:b/>
                <w:sz w:val="20"/>
                <w:szCs w:val="20"/>
                <w:lang w:val="nl-NL"/>
              </w:rPr>
            </w:pPr>
            <w:r w:rsidRPr="00E76CFA">
              <w:rPr>
                <w:b/>
                <w:bCs/>
                <w:sz w:val="20"/>
                <w:szCs w:val="20"/>
                <w:bdr w:val="nil"/>
                <w:lang w:val="nl-NL"/>
              </w:rPr>
              <w:t>(cf. de definitie van het evaluatiecriterium 'doeltreffendheid')</w:t>
            </w:r>
          </w:p>
        </w:tc>
      </w:tr>
      <w:tr w:rsidR="00982230" w:rsidRPr="004F6A00" w14:paraId="63AC3A7F" w14:textId="77777777" w:rsidTr="008B7D3E">
        <w:trPr>
          <w:trHeight w:val="83"/>
        </w:trPr>
        <w:tc>
          <w:tcPr>
            <w:tcW w:w="9025"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45E0FF3A" w14:textId="77777777" w:rsidR="00940052" w:rsidRPr="00E76CFA" w:rsidRDefault="00940052" w:rsidP="008B7D3E">
            <w:pPr>
              <w:spacing w:line="240" w:lineRule="auto"/>
              <w:rPr>
                <w:sz w:val="20"/>
                <w:szCs w:val="20"/>
                <w:lang w:val="nl-NL"/>
              </w:rPr>
            </w:pPr>
          </w:p>
        </w:tc>
      </w:tr>
      <w:tr w:rsidR="00982230" w:rsidRPr="004F6A00" w14:paraId="61F61B72" w14:textId="77777777" w:rsidTr="008B7D3E">
        <w:trPr>
          <w:trHeight w:val="8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14CFF97" w14:textId="77777777" w:rsidR="00940052" w:rsidRPr="00E76CFA" w:rsidRDefault="00940052" w:rsidP="008B7D3E">
            <w:pPr>
              <w:spacing w:line="240" w:lineRule="auto"/>
              <w:rPr>
                <w:sz w:val="20"/>
                <w:szCs w:val="20"/>
                <w:lang w:val="nl-NL"/>
              </w:rPr>
            </w:pPr>
          </w:p>
        </w:tc>
      </w:tr>
    </w:tbl>
    <w:p w14:paraId="3987CB37" w14:textId="77777777" w:rsidR="00940052" w:rsidRPr="00E76CFA" w:rsidRDefault="00940052" w:rsidP="00205805">
      <w:pPr>
        <w:spacing w:line="240" w:lineRule="auto"/>
        <w:rPr>
          <w:sz w:val="20"/>
          <w:szCs w:val="20"/>
          <w:lang w:val="nl-NL"/>
        </w:rPr>
      </w:pPr>
    </w:p>
    <w:p w14:paraId="298BDEEA" w14:textId="77777777" w:rsidR="00940052" w:rsidRPr="00E76CFA" w:rsidRDefault="00940052" w:rsidP="00205805">
      <w:pPr>
        <w:spacing w:line="240" w:lineRule="auto"/>
        <w:rPr>
          <w:sz w:val="20"/>
          <w:szCs w:val="20"/>
          <w:lang w:val="nl-NL"/>
        </w:rPr>
      </w:pPr>
    </w:p>
    <w:tbl>
      <w:tblPr>
        <w:tblStyle w:val="af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82230" w:rsidRPr="004F6A00" w14:paraId="53BAB134" w14:textId="77777777" w:rsidTr="00106B9F">
        <w:trPr>
          <w:trHeight w:val="448"/>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1B8E978" w14:textId="69F44AE6" w:rsidR="00DB29E8" w:rsidRDefault="00DB29E8" w:rsidP="00205805">
            <w:pPr>
              <w:jc w:val="both"/>
              <w:rPr>
                <w:b/>
                <w:bCs/>
                <w:sz w:val="20"/>
                <w:szCs w:val="20"/>
                <w:bdr w:val="nil"/>
                <w:lang w:val="nl-NL"/>
              </w:rPr>
            </w:pPr>
            <w:r w:rsidRPr="00DB29E8">
              <w:rPr>
                <w:b/>
                <w:bCs/>
                <w:sz w:val="20"/>
                <w:szCs w:val="20"/>
                <w:bdr w:val="nil"/>
                <w:lang w:val="nl-NL"/>
              </w:rPr>
              <w:t>Beschrijf hoe u uw netwerk gaat onderhouden met het oog op een vlotte rekrutering van mentees en mentors, maar ook met een ruimer doel, de manier waarop de begeleiding ontworpen is om te leiden tot  tewerkstelling van de mentees.</w:t>
            </w:r>
          </w:p>
          <w:p w14:paraId="2771C2A6" w14:textId="77777777" w:rsidR="00106B9F" w:rsidRPr="00E76CFA" w:rsidRDefault="00106B9F" w:rsidP="00205805">
            <w:pPr>
              <w:jc w:val="both"/>
              <w:rPr>
                <w:b/>
                <w:sz w:val="20"/>
                <w:lang w:val="nl-NL"/>
              </w:rPr>
            </w:pPr>
          </w:p>
          <w:p w14:paraId="0E0AE9DE" w14:textId="77777777" w:rsidR="00940052" w:rsidRPr="00E76CFA" w:rsidRDefault="00DB29E8" w:rsidP="00FA4F72">
            <w:pPr>
              <w:spacing w:line="240" w:lineRule="auto"/>
              <w:jc w:val="right"/>
              <w:rPr>
                <w:b/>
                <w:sz w:val="20"/>
                <w:szCs w:val="20"/>
                <w:lang w:val="nl-NL"/>
              </w:rPr>
            </w:pPr>
            <w:r w:rsidRPr="00E76CFA">
              <w:rPr>
                <w:b/>
                <w:bCs/>
                <w:sz w:val="20"/>
                <w:szCs w:val="20"/>
                <w:bdr w:val="nil"/>
                <w:lang w:val="nl-NL"/>
              </w:rPr>
              <w:t>(cf. de definitie van het evaluatiecriterium 'doeltreffendheid')</w:t>
            </w:r>
          </w:p>
        </w:tc>
      </w:tr>
      <w:tr w:rsidR="00982230" w:rsidRPr="004F6A00" w14:paraId="25F165B3" w14:textId="77777777" w:rsidTr="00FA4F72">
        <w:trPr>
          <w:trHeight w:val="83"/>
        </w:trPr>
        <w:tc>
          <w:tcPr>
            <w:tcW w:w="9025"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3C2D03A3" w14:textId="77777777" w:rsidR="00940052" w:rsidRPr="00E76CFA" w:rsidRDefault="00940052" w:rsidP="00FA4F72">
            <w:pPr>
              <w:spacing w:line="240" w:lineRule="auto"/>
              <w:rPr>
                <w:sz w:val="20"/>
                <w:szCs w:val="20"/>
                <w:lang w:val="nl-NL"/>
              </w:rPr>
            </w:pPr>
          </w:p>
        </w:tc>
      </w:tr>
      <w:tr w:rsidR="00982230" w:rsidRPr="004F6A00" w14:paraId="3547ECB7" w14:textId="77777777" w:rsidTr="00FA4F72">
        <w:trPr>
          <w:trHeight w:val="8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D74391" w14:textId="77777777" w:rsidR="00940052" w:rsidRPr="00E76CFA" w:rsidRDefault="00940052" w:rsidP="00FA4F72">
            <w:pPr>
              <w:spacing w:line="240" w:lineRule="auto"/>
              <w:rPr>
                <w:sz w:val="20"/>
                <w:szCs w:val="20"/>
                <w:lang w:val="nl-NL"/>
              </w:rPr>
            </w:pPr>
          </w:p>
        </w:tc>
      </w:tr>
    </w:tbl>
    <w:p w14:paraId="2350F68F" w14:textId="77777777" w:rsidR="00940052" w:rsidRPr="00E76CFA" w:rsidRDefault="00940052" w:rsidP="00205805">
      <w:pPr>
        <w:rPr>
          <w:lang w:val="nl-NL"/>
        </w:rPr>
      </w:pPr>
    </w:p>
    <w:p w14:paraId="740F89C3" w14:textId="77777777" w:rsidR="00940052" w:rsidRPr="00E76CFA" w:rsidRDefault="00DB29E8" w:rsidP="007125C0">
      <w:pPr>
        <w:pStyle w:val="niveau1"/>
        <w:rPr>
          <w:sz w:val="16"/>
          <w:szCs w:val="16"/>
          <w:lang w:val="nl-NL"/>
        </w:rPr>
      </w:pPr>
      <w:bookmarkStart w:id="12" w:name="_Toc169885730"/>
      <w:r w:rsidRPr="00E76CFA">
        <w:rPr>
          <w:rFonts w:eastAsia="Arial" w:cs="Arial"/>
          <w:bCs/>
          <w:bdr w:val="nil"/>
          <w:lang w:val="nl-NL"/>
        </w:rPr>
        <w:t>Kwaliteit van de uitvoering van het voorgestelde project</w:t>
      </w:r>
      <w:bookmarkEnd w:id="12"/>
    </w:p>
    <w:p w14:paraId="1324F86D" w14:textId="77777777" w:rsidR="00940052" w:rsidRPr="00E76CFA" w:rsidRDefault="00940052" w:rsidP="007125C0">
      <w:pPr>
        <w:rPr>
          <w:lang w:val="nl-NL"/>
        </w:rPr>
      </w:pPr>
    </w:p>
    <w:tbl>
      <w:tblPr>
        <w:tblStyle w:val="af"/>
        <w:tblpPr w:leftFromText="141" w:rightFromText="141" w:vertAnchor="text" w:horzAnchor="margin" w:tblpX="-152" w:tblpY="91"/>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204"/>
      </w:tblGrid>
      <w:tr w:rsidR="00982230" w:rsidRPr="004F6A00" w14:paraId="017F0A02" w14:textId="77777777" w:rsidTr="00EA4509">
        <w:trPr>
          <w:trHeight w:val="455"/>
        </w:trPr>
        <w:tc>
          <w:tcPr>
            <w:tcW w:w="92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C5B275F" w14:textId="77777777" w:rsidR="00940052" w:rsidRDefault="00DB29E8" w:rsidP="002315D6">
            <w:pPr>
              <w:spacing w:line="240" w:lineRule="auto"/>
              <w:ind w:left="80"/>
              <w:jc w:val="both"/>
              <w:rPr>
                <w:b/>
                <w:bCs/>
                <w:sz w:val="20"/>
                <w:szCs w:val="20"/>
                <w:bdr w:val="nil"/>
                <w:lang w:val="nl-NL"/>
              </w:rPr>
            </w:pPr>
            <w:r w:rsidRPr="00E76CFA">
              <w:rPr>
                <w:b/>
                <w:bCs/>
                <w:sz w:val="20"/>
                <w:szCs w:val="20"/>
                <w:bdr w:val="nil"/>
                <w:lang w:val="nl-NL"/>
              </w:rPr>
              <w:t>Licht toe wat de sterke punten van de uitvoering van uw project zijn, welke risico's u voorziet en hoe u deze gaat beheren.</w:t>
            </w:r>
          </w:p>
          <w:p w14:paraId="6439D6D3" w14:textId="77777777" w:rsidR="00106B9F" w:rsidRPr="00E76CFA" w:rsidRDefault="00106B9F" w:rsidP="002315D6">
            <w:pPr>
              <w:spacing w:line="240" w:lineRule="auto"/>
              <w:ind w:left="80"/>
              <w:jc w:val="both"/>
              <w:rPr>
                <w:b/>
                <w:sz w:val="20"/>
                <w:szCs w:val="20"/>
                <w:lang w:val="nl-NL"/>
              </w:rPr>
            </w:pPr>
          </w:p>
          <w:p w14:paraId="0C144A9C" w14:textId="77777777" w:rsidR="00940052" w:rsidRPr="00E76CFA" w:rsidRDefault="00DB29E8" w:rsidP="00884ED7">
            <w:pPr>
              <w:spacing w:line="240" w:lineRule="auto"/>
              <w:ind w:left="360"/>
              <w:jc w:val="right"/>
              <w:rPr>
                <w:b/>
                <w:sz w:val="20"/>
                <w:szCs w:val="20"/>
                <w:lang w:val="nl-NL"/>
              </w:rPr>
            </w:pPr>
            <w:r w:rsidRPr="00E76CFA">
              <w:rPr>
                <w:b/>
                <w:bCs/>
                <w:sz w:val="20"/>
                <w:szCs w:val="20"/>
                <w:bdr w:val="nil"/>
                <w:lang w:val="nl-NL"/>
              </w:rPr>
              <w:t>(cf. de definitie van het evaluatiecriterium 'kwaliteit van de uitvoering')</w:t>
            </w:r>
          </w:p>
        </w:tc>
      </w:tr>
      <w:tr w:rsidR="00982230" w:rsidRPr="004F6A00" w14:paraId="497B7BBD" w14:textId="77777777" w:rsidTr="00EA4509">
        <w:trPr>
          <w:trHeight w:val="220"/>
        </w:trPr>
        <w:tc>
          <w:tcPr>
            <w:tcW w:w="920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1AF9F36" w14:textId="77777777" w:rsidR="00940052" w:rsidRPr="00E76CFA" w:rsidRDefault="00940052" w:rsidP="00EA4509">
            <w:pPr>
              <w:spacing w:line="240" w:lineRule="auto"/>
              <w:rPr>
                <w:sz w:val="20"/>
                <w:szCs w:val="20"/>
                <w:lang w:val="nl-NL"/>
              </w:rPr>
            </w:pPr>
          </w:p>
        </w:tc>
      </w:tr>
    </w:tbl>
    <w:p w14:paraId="33FCA3B0" w14:textId="77777777" w:rsidR="00940052" w:rsidRPr="00E76CFA" w:rsidRDefault="00940052" w:rsidP="007F0E74">
      <w:pPr>
        <w:spacing w:line="240" w:lineRule="auto"/>
        <w:rPr>
          <w:sz w:val="20"/>
          <w:szCs w:val="20"/>
          <w:lang w:val="nl-NL"/>
        </w:rPr>
      </w:pPr>
    </w:p>
    <w:tbl>
      <w:tblPr>
        <w:tblStyle w:val="a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82230" w:rsidRPr="004F6A00" w14:paraId="4AEDE59C" w14:textId="77777777" w:rsidTr="00EA4509">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E20763E" w14:textId="77777777" w:rsidR="00940052" w:rsidRDefault="00DB29E8" w:rsidP="00624FBE">
            <w:pPr>
              <w:spacing w:line="240" w:lineRule="auto"/>
              <w:jc w:val="both"/>
              <w:rPr>
                <w:b/>
                <w:bCs/>
                <w:sz w:val="20"/>
                <w:szCs w:val="20"/>
                <w:bdr w:val="nil"/>
                <w:lang w:val="nl-NL"/>
              </w:rPr>
            </w:pPr>
            <w:r w:rsidRPr="00E76CFA">
              <w:rPr>
                <w:b/>
                <w:bCs/>
                <w:sz w:val="20"/>
                <w:szCs w:val="20"/>
                <w:bdr w:val="nil"/>
                <w:lang w:val="nl-NL"/>
              </w:rPr>
              <w:t>Toon aan dat u over een ruime pool van mentors kunt beschikken, met mentors die in diverse sectoren actief zijn en die operationeel zijn op 1 januari 2025. Voeg de nodige documenten en referenties toe.</w:t>
            </w:r>
          </w:p>
          <w:p w14:paraId="2691C280" w14:textId="77777777" w:rsidR="00106B9F" w:rsidRPr="00E76CFA" w:rsidRDefault="00106B9F" w:rsidP="00624FBE">
            <w:pPr>
              <w:spacing w:line="240" w:lineRule="auto"/>
              <w:jc w:val="both"/>
              <w:rPr>
                <w:b/>
                <w:sz w:val="20"/>
                <w:szCs w:val="20"/>
                <w:lang w:val="nl-NL"/>
              </w:rPr>
            </w:pPr>
          </w:p>
          <w:p w14:paraId="1CB445FE" w14:textId="77777777" w:rsidR="00940052" w:rsidRPr="00E76CFA" w:rsidRDefault="00DB29E8" w:rsidP="007F0E74">
            <w:pPr>
              <w:spacing w:line="240" w:lineRule="auto"/>
              <w:jc w:val="right"/>
              <w:rPr>
                <w:b/>
                <w:sz w:val="20"/>
                <w:szCs w:val="20"/>
                <w:lang w:val="nl-NL"/>
              </w:rPr>
            </w:pPr>
            <w:r w:rsidRPr="00E76CFA">
              <w:rPr>
                <w:b/>
                <w:bCs/>
                <w:sz w:val="20"/>
                <w:szCs w:val="20"/>
                <w:bdr w:val="nil"/>
                <w:lang w:val="nl-NL"/>
              </w:rPr>
              <w:t>(cf. de definitie van het evaluatiecriterium 'kwaliteit van de uitvoering')</w:t>
            </w:r>
          </w:p>
        </w:tc>
      </w:tr>
      <w:tr w:rsidR="00982230" w:rsidRPr="004F6A00" w14:paraId="27C56906" w14:textId="77777777" w:rsidTr="007F0E74">
        <w:trPr>
          <w:trHeight w:val="20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38E5E53" w14:textId="77777777" w:rsidR="00940052" w:rsidRPr="00E76CFA" w:rsidRDefault="00940052" w:rsidP="00EA4509">
            <w:pPr>
              <w:spacing w:line="240" w:lineRule="auto"/>
              <w:rPr>
                <w:sz w:val="20"/>
                <w:szCs w:val="20"/>
                <w:lang w:val="nl-NL"/>
              </w:rPr>
            </w:pPr>
          </w:p>
        </w:tc>
      </w:tr>
    </w:tbl>
    <w:p w14:paraId="6027B8B4" w14:textId="77777777" w:rsidR="00940052" w:rsidRPr="00E76CFA" w:rsidRDefault="00940052" w:rsidP="00F11F86">
      <w:pPr>
        <w:tabs>
          <w:tab w:val="left" w:pos="1276"/>
        </w:tabs>
        <w:spacing w:line="240" w:lineRule="auto"/>
        <w:rPr>
          <w:color w:val="244061" w:themeColor="accent1" w:themeShade="80"/>
          <w:sz w:val="20"/>
          <w:szCs w:val="20"/>
          <w:lang w:val="nl-NL"/>
        </w:rPr>
      </w:pPr>
    </w:p>
    <w:tbl>
      <w:tblPr>
        <w:tblStyle w:val="aff1"/>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82230" w:rsidRPr="004F6A00" w14:paraId="7302CD56" w14:textId="77777777" w:rsidTr="00BB5441">
        <w:trPr>
          <w:trHeight w:val="316"/>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EE5B1BF" w14:textId="77777777" w:rsidR="00940052" w:rsidRPr="00E76CFA" w:rsidRDefault="00DB29E8" w:rsidP="00F11F86">
            <w:pPr>
              <w:spacing w:line="240" w:lineRule="auto"/>
              <w:jc w:val="both"/>
              <w:rPr>
                <w:b/>
                <w:sz w:val="20"/>
                <w:szCs w:val="20"/>
                <w:lang w:val="nl-NL"/>
              </w:rPr>
            </w:pPr>
            <w:r w:rsidRPr="00E76CFA">
              <w:rPr>
                <w:b/>
                <w:bCs/>
                <w:sz w:val="20"/>
                <w:szCs w:val="20"/>
                <w:bdr w:val="nil"/>
                <w:lang w:val="nl-NL"/>
              </w:rPr>
              <w:t>Hoe gaat u het project opvolgen en de kwaliteit van het project evalueren?</w:t>
            </w:r>
          </w:p>
          <w:p w14:paraId="7CE0DCDA" w14:textId="77777777" w:rsidR="00940052" w:rsidRDefault="00DB29E8" w:rsidP="00F11F86">
            <w:pPr>
              <w:spacing w:line="240" w:lineRule="auto"/>
              <w:jc w:val="both"/>
              <w:rPr>
                <w:b/>
                <w:bCs/>
                <w:sz w:val="20"/>
                <w:szCs w:val="20"/>
                <w:bdr w:val="nil"/>
                <w:lang w:val="nl-NL"/>
              </w:rPr>
            </w:pPr>
            <w:r w:rsidRPr="00E76CFA">
              <w:rPr>
                <w:b/>
                <w:bCs/>
                <w:sz w:val="20"/>
                <w:szCs w:val="20"/>
                <w:bdr w:val="nil"/>
                <w:lang w:val="nl-NL"/>
              </w:rPr>
              <w:t>Over welke instrumenten voor projectbeheer beschikt u?</w:t>
            </w:r>
          </w:p>
          <w:p w14:paraId="598F75AA" w14:textId="77777777" w:rsidR="00106B9F" w:rsidRPr="00E76CFA" w:rsidRDefault="00106B9F" w:rsidP="00F11F86">
            <w:pPr>
              <w:spacing w:line="240" w:lineRule="auto"/>
              <w:jc w:val="both"/>
              <w:rPr>
                <w:b/>
                <w:sz w:val="20"/>
                <w:szCs w:val="20"/>
                <w:lang w:val="nl-NL"/>
              </w:rPr>
            </w:pPr>
          </w:p>
          <w:p w14:paraId="598589C2" w14:textId="77777777" w:rsidR="00940052" w:rsidRPr="00E76CFA" w:rsidRDefault="00DB29E8" w:rsidP="00BB5441">
            <w:pPr>
              <w:spacing w:line="240" w:lineRule="auto"/>
              <w:jc w:val="right"/>
              <w:rPr>
                <w:b/>
                <w:sz w:val="20"/>
                <w:szCs w:val="20"/>
                <w:lang w:val="nl-NL"/>
              </w:rPr>
            </w:pPr>
            <w:r w:rsidRPr="00E76CFA">
              <w:rPr>
                <w:b/>
                <w:bCs/>
                <w:sz w:val="20"/>
                <w:szCs w:val="20"/>
                <w:bdr w:val="nil"/>
                <w:lang w:val="nl-NL"/>
              </w:rPr>
              <w:t>(cf. de definitie van het evaluatiecriterium 'kwaliteit van de uitvoering')</w:t>
            </w:r>
          </w:p>
        </w:tc>
      </w:tr>
      <w:tr w:rsidR="00982230" w:rsidRPr="004F6A00" w14:paraId="1B284595" w14:textId="77777777" w:rsidTr="00BB5441">
        <w:trPr>
          <w:trHeight w:val="25"/>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D8C51BB" w14:textId="77777777" w:rsidR="00940052" w:rsidRPr="00E76CFA" w:rsidRDefault="00940052" w:rsidP="00BB5441">
            <w:pPr>
              <w:spacing w:line="240" w:lineRule="auto"/>
              <w:rPr>
                <w:b/>
                <w:sz w:val="20"/>
                <w:szCs w:val="20"/>
                <w:lang w:val="nl-NL"/>
              </w:rPr>
            </w:pPr>
          </w:p>
        </w:tc>
      </w:tr>
    </w:tbl>
    <w:p w14:paraId="73022604" w14:textId="77777777" w:rsidR="00940052" w:rsidRPr="00E76CFA" w:rsidRDefault="00940052">
      <w:pPr>
        <w:rPr>
          <w:b/>
          <w:color w:val="244061" w:themeColor="accent1" w:themeShade="80"/>
          <w:lang w:val="nl-NL"/>
        </w:rPr>
      </w:pPr>
    </w:p>
    <w:p w14:paraId="34794CD5" w14:textId="77777777" w:rsidR="00940052" w:rsidRPr="00E76CFA" w:rsidRDefault="00940052" w:rsidP="00817436">
      <w:pPr>
        <w:spacing w:line="240" w:lineRule="auto"/>
        <w:rPr>
          <w:b/>
          <w:sz w:val="2"/>
          <w:szCs w:val="2"/>
          <w:lang w:val="nl-NL"/>
        </w:rPr>
      </w:pPr>
    </w:p>
    <w:p w14:paraId="2C855814" w14:textId="77777777" w:rsidR="00940052" w:rsidRPr="00E76CFA" w:rsidRDefault="00DB29E8" w:rsidP="009D7AAC">
      <w:pPr>
        <w:pStyle w:val="niveau1"/>
        <w:rPr>
          <w:lang w:val="nl-NL"/>
        </w:rPr>
      </w:pPr>
      <w:bookmarkStart w:id="13" w:name="_Toc169885731"/>
      <w:r w:rsidRPr="00E76CFA">
        <w:rPr>
          <w:rFonts w:eastAsia="Arial" w:cs="Arial"/>
          <w:bCs/>
          <w:bdr w:val="nil"/>
          <w:lang w:val="nl-NL"/>
        </w:rPr>
        <w:t>Human resources</w:t>
      </w:r>
      <w:bookmarkEnd w:id="13"/>
    </w:p>
    <w:p w14:paraId="1290C2CC" w14:textId="77777777" w:rsidR="00940052" w:rsidRPr="00E76CFA" w:rsidRDefault="00940052" w:rsidP="001A4CE3">
      <w:pPr>
        <w:spacing w:line="240" w:lineRule="auto"/>
        <w:rPr>
          <w:sz w:val="20"/>
          <w:szCs w:val="20"/>
          <w:lang w:val="nl-NL"/>
        </w:rPr>
      </w:pPr>
    </w:p>
    <w:tbl>
      <w:tblPr>
        <w:tblStyle w:val="aff"/>
        <w:tblW w:w="9031" w:type="dxa"/>
        <w:tblInd w:w="-110" w:type="dxa"/>
        <w:tblBorders>
          <w:top w:val="nil"/>
          <w:left w:val="nil"/>
          <w:bottom w:val="nil"/>
          <w:right w:val="nil"/>
          <w:insideH w:val="nil"/>
          <w:insideV w:val="nil"/>
        </w:tblBorders>
        <w:shd w:val="pct15" w:color="auto" w:fill="auto"/>
        <w:tblLayout w:type="fixed"/>
        <w:tblLook w:val="0600" w:firstRow="0" w:lastRow="0" w:firstColumn="0" w:lastColumn="0" w:noHBand="1" w:noVBand="1"/>
      </w:tblPr>
      <w:tblGrid>
        <w:gridCol w:w="2408"/>
        <w:gridCol w:w="2087"/>
        <w:gridCol w:w="1275"/>
        <w:gridCol w:w="1053"/>
        <w:gridCol w:w="2202"/>
        <w:gridCol w:w="6"/>
      </w:tblGrid>
      <w:tr w:rsidR="00982230" w:rsidRPr="004F6A00" w14:paraId="5E0B73DE" w14:textId="77777777" w:rsidTr="00425F76">
        <w:trPr>
          <w:gridAfter w:val="1"/>
          <w:wAfter w:w="6" w:type="dxa"/>
          <w:trHeight w:val="1425"/>
        </w:trPr>
        <w:tc>
          <w:tcPr>
            <w:tcW w:w="90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8DC32E" w14:textId="77777777" w:rsidR="00940052" w:rsidRPr="00E76CFA" w:rsidRDefault="00DB29E8" w:rsidP="00CB1801">
            <w:pPr>
              <w:spacing w:line="240" w:lineRule="auto"/>
              <w:jc w:val="both"/>
              <w:rPr>
                <w:b/>
                <w:sz w:val="20"/>
                <w:szCs w:val="20"/>
                <w:lang w:val="nl-NL"/>
              </w:rPr>
            </w:pPr>
            <w:r w:rsidRPr="00E76CFA">
              <w:rPr>
                <w:b/>
                <w:bCs/>
                <w:sz w:val="20"/>
                <w:szCs w:val="20"/>
                <w:bdr w:val="nil"/>
                <w:lang w:val="nl-NL"/>
              </w:rPr>
              <w:t>Beschrijf de functies van de personen die in het kader van het project rechtstreeks aan de acties zullen worden toegewezen en het profiel dat wordt gevraagd om deze functies in te vullen.</w:t>
            </w:r>
          </w:p>
          <w:p w14:paraId="1785A8F6" w14:textId="77777777" w:rsidR="00940052" w:rsidRPr="00E76CFA" w:rsidRDefault="00DB29E8" w:rsidP="00CB1801">
            <w:pPr>
              <w:spacing w:line="240" w:lineRule="auto"/>
              <w:jc w:val="both"/>
              <w:rPr>
                <w:b/>
                <w:sz w:val="20"/>
                <w:szCs w:val="20"/>
                <w:lang w:val="nl-NL"/>
              </w:rPr>
            </w:pPr>
            <w:r w:rsidRPr="00E76CFA">
              <w:rPr>
                <w:b/>
                <w:bCs/>
                <w:sz w:val="20"/>
                <w:szCs w:val="20"/>
                <w:bdr w:val="nil"/>
                <w:lang w:val="nl-NL"/>
              </w:rPr>
              <w:t xml:space="preserve">Vermeld voor welk percentage van een voltijds equivalent ze zullen worden toegewezen, en of voor de arbeidsplaats een </w:t>
            </w:r>
            <w:proofErr w:type="spellStart"/>
            <w:r w:rsidRPr="00E76CFA">
              <w:rPr>
                <w:b/>
                <w:bCs/>
                <w:sz w:val="20"/>
                <w:szCs w:val="20"/>
                <w:bdr w:val="nil"/>
                <w:lang w:val="nl-NL"/>
              </w:rPr>
              <w:t>geco</w:t>
            </w:r>
            <w:proofErr w:type="spellEnd"/>
            <w:r w:rsidRPr="00E76CFA">
              <w:rPr>
                <w:b/>
                <w:bCs/>
                <w:sz w:val="20"/>
                <w:szCs w:val="20"/>
                <w:bdr w:val="nil"/>
                <w:lang w:val="nl-NL"/>
              </w:rPr>
              <w:t xml:space="preserve">- of andere subsidie wordt ontvangen. </w:t>
            </w:r>
          </w:p>
          <w:p w14:paraId="7DAF9265" w14:textId="77777777" w:rsidR="00940052" w:rsidRPr="00E76CFA" w:rsidRDefault="00DB29E8" w:rsidP="00CB1801">
            <w:pPr>
              <w:spacing w:line="240" w:lineRule="auto"/>
              <w:jc w:val="both"/>
              <w:rPr>
                <w:b/>
                <w:sz w:val="20"/>
                <w:szCs w:val="20"/>
                <w:lang w:val="nl-NL"/>
              </w:rPr>
            </w:pPr>
            <w:r w:rsidRPr="00E76CFA">
              <w:rPr>
                <w:b/>
                <w:bCs/>
                <w:sz w:val="20"/>
                <w:szCs w:val="20"/>
                <w:bdr w:val="nil"/>
                <w:lang w:val="nl-NL"/>
              </w:rPr>
              <w:t>Preciseer of deze personen de activiteiten ter plaatse of virtueel zullen uitvoeren en in welke verhouding.</w:t>
            </w:r>
          </w:p>
          <w:p w14:paraId="53903343" w14:textId="77777777" w:rsidR="00940052" w:rsidRPr="00E76CFA" w:rsidRDefault="00940052" w:rsidP="00CB1801">
            <w:pPr>
              <w:spacing w:line="240" w:lineRule="auto"/>
              <w:jc w:val="right"/>
              <w:rPr>
                <w:b/>
                <w:sz w:val="20"/>
                <w:szCs w:val="20"/>
                <w:lang w:val="nl-NL"/>
              </w:rPr>
            </w:pPr>
          </w:p>
        </w:tc>
      </w:tr>
      <w:tr w:rsidR="00982230" w:rsidRPr="004F6A00" w14:paraId="63C5372D" w14:textId="77777777" w:rsidTr="00106B9F">
        <w:trPr>
          <w:trHeight w:val="1618"/>
        </w:trPr>
        <w:tc>
          <w:tcPr>
            <w:tcW w:w="2408"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690661" w14:textId="77777777" w:rsidR="00940052" w:rsidRPr="00E76CFA" w:rsidRDefault="00DB29E8" w:rsidP="00CB1801">
            <w:pPr>
              <w:spacing w:line="240" w:lineRule="auto"/>
              <w:jc w:val="center"/>
              <w:rPr>
                <w:b/>
                <w:sz w:val="20"/>
                <w:szCs w:val="20"/>
                <w:lang w:val="nl-NL"/>
              </w:rPr>
            </w:pPr>
            <w:r w:rsidRPr="00E76CFA">
              <w:rPr>
                <w:b/>
                <w:bCs/>
                <w:sz w:val="20"/>
                <w:szCs w:val="20"/>
                <w:bdr w:val="nil"/>
                <w:lang w:val="nl-NL"/>
              </w:rPr>
              <w:t>Functie</w:t>
            </w:r>
          </w:p>
          <w:p w14:paraId="7026A54E" w14:textId="77777777" w:rsidR="00940052" w:rsidRPr="00E76CFA" w:rsidRDefault="00DB29E8" w:rsidP="00CB1801">
            <w:pPr>
              <w:spacing w:line="240" w:lineRule="auto"/>
              <w:jc w:val="center"/>
              <w:rPr>
                <w:sz w:val="20"/>
                <w:szCs w:val="20"/>
                <w:lang w:val="nl-NL"/>
              </w:rPr>
            </w:pPr>
            <w:r w:rsidRPr="00E76CFA">
              <w:rPr>
                <w:sz w:val="20"/>
                <w:szCs w:val="20"/>
                <w:bdr w:val="nil"/>
                <w:lang w:val="nl-NL"/>
              </w:rPr>
              <w:t>(noteer de naam en een duidelijke omschrijving van de functie die verband houdt met het project)</w:t>
            </w:r>
          </w:p>
        </w:tc>
        <w:tc>
          <w:tcPr>
            <w:tcW w:w="20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A09B19" w14:textId="77777777" w:rsidR="00940052" w:rsidRPr="00E76CFA" w:rsidRDefault="00DB29E8" w:rsidP="00CB1801">
            <w:pPr>
              <w:spacing w:line="240" w:lineRule="auto"/>
              <w:jc w:val="center"/>
              <w:rPr>
                <w:b/>
                <w:sz w:val="20"/>
                <w:szCs w:val="20"/>
                <w:lang w:val="nl-NL"/>
              </w:rPr>
            </w:pPr>
            <w:r w:rsidRPr="00E76CFA">
              <w:rPr>
                <w:b/>
                <w:bCs/>
                <w:sz w:val="20"/>
                <w:szCs w:val="20"/>
                <w:bdr w:val="nil"/>
                <w:lang w:val="nl-NL"/>
              </w:rPr>
              <w:t>Relevante ervaring</w:t>
            </w:r>
            <w:r w:rsidRPr="00E76CFA">
              <w:rPr>
                <w:sz w:val="20"/>
                <w:szCs w:val="20"/>
                <w:bdr w:val="nil"/>
                <w:lang w:val="nl-NL"/>
              </w:rPr>
              <w:t xml:space="preserve"> (minstens het aantal jaren anciënniteit erkend door de werkgever)</w:t>
            </w:r>
            <w:r w:rsidRPr="00E76CFA">
              <w:rPr>
                <w:b/>
                <w:bCs/>
                <w:sz w:val="20"/>
                <w:szCs w:val="20"/>
                <w:bdr w:val="nil"/>
                <w:lang w:val="nl-NL"/>
              </w:rPr>
              <w:t xml:space="preserve">, diploma's en/of kwalificaties die voor de functie en </w:t>
            </w:r>
            <w:r w:rsidRPr="00E76CFA">
              <w:rPr>
                <w:b/>
                <w:bCs/>
                <w:sz w:val="20"/>
                <w:szCs w:val="20"/>
                <w:bdr w:val="nil"/>
                <w:lang w:val="nl-NL"/>
              </w:rPr>
              <w:lastRenderedPageBreak/>
              <w:t>het project nuttig zijn</w:t>
            </w:r>
          </w:p>
        </w:tc>
        <w:tc>
          <w:tcPr>
            <w:tcW w:w="12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6AC800" w14:textId="77777777" w:rsidR="00940052" w:rsidRPr="00E76CFA" w:rsidRDefault="00DB29E8" w:rsidP="00CB1801">
            <w:pPr>
              <w:spacing w:line="240" w:lineRule="auto"/>
              <w:jc w:val="center"/>
              <w:rPr>
                <w:b/>
                <w:bCs/>
                <w:sz w:val="20"/>
                <w:szCs w:val="20"/>
                <w:lang w:val="nl-NL"/>
              </w:rPr>
            </w:pPr>
            <w:r w:rsidRPr="00E76CFA">
              <w:rPr>
                <w:b/>
                <w:bCs/>
                <w:sz w:val="20"/>
                <w:szCs w:val="20"/>
                <w:bdr w:val="nil"/>
                <w:lang w:val="nl-NL"/>
              </w:rPr>
              <w:lastRenderedPageBreak/>
              <w:t>Toewijzing aan het project in % van een VTE</w:t>
            </w:r>
          </w:p>
        </w:tc>
        <w:tc>
          <w:tcPr>
            <w:tcW w:w="1053"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879181" w14:textId="77777777" w:rsidR="00940052" w:rsidRPr="00E76CFA" w:rsidRDefault="00DB29E8" w:rsidP="00CB1801">
            <w:pPr>
              <w:spacing w:line="240" w:lineRule="auto"/>
              <w:jc w:val="center"/>
              <w:rPr>
                <w:b/>
                <w:bCs/>
                <w:sz w:val="20"/>
                <w:szCs w:val="20"/>
                <w:lang w:val="nl-NL"/>
              </w:rPr>
            </w:pPr>
            <w:r w:rsidRPr="00E76CFA">
              <w:rPr>
                <w:b/>
                <w:bCs/>
                <w:sz w:val="20"/>
                <w:szCs w:val="20"/>
                <w:bdr w:val="nil"/>
                <w:lang w:val="nl-NL"/>
              </w:rPr>
              <w:t>Type contract + statuut (</w:t>
            </w:r>
            <w:proofErr w:type="spellStart"/>
            <w:r w:rsidRPr="00E76CFA">
              <w:rPr>
                <w:b/>
                <w:bCs/>
                <w:sz w:val="20"/>
                <w:szCs w:val="20"/>
                <w:bdr w:val="nil"/>
                <w:lang w:val="nl-NL"/>
              </w:rPr>
              <w:t>geco</w:t>
            </w:r>
            <w:proofErr w:type="spellEnd"/>
            <w:r w:rsidRPr="00E76CFA">
              <w:rPr>
                <w:b/>
                <w:bCs/>
                <w:sz w:val="20"/>
                <w:szCs w:val="20"/>
                <w:bdr w:val="nil"/>
                <w:lang w:val="nl-NL"/>
              </w:rPr>
              <w:t> ...)</w:t>
            </w:r>
          </w:p>
        </w:tc>
        <w:tc>
          <w:tcPr>
            <w:tcW w:w="2208"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E5ABC0" w14:textId="77777777" w:rsidR="00940052" w:rsidRPr="00E76CFA" w:rsidRDefault="00DB29E8" w:rsidP="00CB1801">
            <w:pPr>
              <w:spacing w:line="240" w:lineRule="auto"/>
              <w:jc w:val="center"/>
              <w:rPr>
                <w:b/>
                <w:sz w:val="20"/>
                <w:szCs w:val="20"/>
                <w:lang w:val="nl-NL"/>
              </w:rPr>
            </w:pPr>
            <w:r w:rsidRPr="00E76CFA">
              <w:rPr>
                <w:b/>
                <w:bCs/>
                <w:sz w:val="20"/>
                <w:szCs w:val="20"/>
                <w:bdr w:val="nil"/>
                <w:lang w:val="nl-NL"/>
              </w:rPr>
              <w:t>Voornaam en NAAM</w:t>
            </w:r>
          </w:p>
          <w:p w14:paraId="18FAACD5" w14:textId="77777777" w:rsidR="00940052" w:rsidRPr="00E76CFA" w:rsidRDefault="00DB29E8" w:rsidP="00CB1801">
            <w:pPr>
              <w:spacing w:line="240" w:lineRule="auto"/>
              <w:jc w:val="center"/>
              <w:rPr>
                <w:b/>
                <w:sz w:val="20"/>
                <w:szCs w:val="20"/>
                <w:lang w:val="nl-NL"/>
              </w:rPr>
            </w:pPr>
            <w:r w:rsidRPr="00E76CFA">
              <w:rPr>
                <w:sz w:val="20"/>
                <w:szCs w:val="20"/>
                <w:bdr w:val="nil"/>
                <w:lang w:val="nl-NL"/>
              </w:rPr>
              <w:t>(indien de persoon reeds is aangeworven) of "aan te werven"</w:t>
            </w:r>
          </w:p>
        </w:tc>
      </w:tr>
      <w:tr w:rsidR="00982230" w:rsidRPr="004F6A00" w14:paraId="444F5204" w14:textId="77777777" w:rsidTr="00106B9F">
        <w:trPr>
          <w:trHeight w:val="245"/>
        </w:trPr>
        <w:tc>
          <w:tcPr>
            <w:tcW w:w="24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E2A459" w14:textId="77777777" w:rsidR="00940052" w:rsidRPr="00E76CFA" w:rsidRDefault="00DB29E8" w:rsidP="00CB1801">
            <w:pPr>
              <w:spacing w:line="240" w:lineRule="auto"/>
              <w:jc w:val="center"/>
              <w:rPr>
                <w:b/>
                <w:lang w:val="nl-NL"/>
              </w:rPr>
            </w:pPr>
            <w:r w:rsidRPr="00E76CFA">
              <w:rPr>
                <w:b/>
                <w:lang w:val="nl-NL"/>
              </w:rPr>
              <w:t xml:space="preserve"> </w:t>
            </w:r>
          </w:p>
        </w:tc>
        <w:tc>
          <w:tcPr>
            <w:tcW w:w="2087"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C7AC7E" w14:textId="77777777" w:rsidR="00940052" w:rsidRPr="00E76CFA" w:rsidRDefault="00DB29E8" w:rsidP="00CB1801">
            <w:pPr>
              <w:spacing w:line="240" w:lineRule="auto"/>
              <w:jc w:val="center"/>
              <w:rPr>
                <w:b/>
                <w:lang w:val="nl-NL"/>
              </w:rPr>
            </w:pPr>
            <w:r w:rsidRPr="00E76CFA">
              <w:rPr>
                <w:b/>
                <w:lang w:val="nl-NL"/>
              </w:rPr>
              <w:t xml:space="preserve"> </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314687" w14:textId="77777777" w:rsidR="00940052" w:rsidRPr="00E76CFA" w:rsidRDefault="00DB29E8" w:rsidP="00CB1801">
            <w:pPr>
              <w:spacing w:line="240" w:lineRule="auto"/>
              <w:jc w:val="center"/>
              <w:rPr>
                <w:b/>
                <w:lang w:val="nl-NL"/>
              </w:rPr>
            </w:pPr>
            <w:r w:rsidRPr="00E76CFA">
              <w:rPr>
                <w:b/>
                <w:lang w:val="nl-NL"/>
              </w:rPr>
              <w:t xml:space="preserve"> </w:t>
            </w:r>
          </w:p>
        </w:tc>
        <w:tc>
          <w:tcPr>
            <w:tcW w:w="1053"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6B59F8" w14:textId="77777777" w:rsidR="00940052" w:rsidRPr="00E76CFA" w:rsidRDefault="00DB29E8" w:rsidP="00CB1801">
            <w:pPr>
              <w:spacing w:line="240" w:lineRule="auto"/>
              <w:jc w:val="center"/>
              <w:rPr>
                <w:b/>
                <w:lang w:val="nl-NL"/>
              </w:rPr>
            </w:pPr>
            <w:r w:rsidRPr="00E76CFA">
              <w:rPr>
                <w:b/>
                <w:lang w:val="nl-NL"/>
              </w:rPr>
              <w:t xml:space="preserve"> </w:t>
            </w:r>
          </w:p>
        </w:tc>
        <w:tc>
          <w:tcPr>
            <w:tcW w:w="2208"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D677063" w14:textId="77777777" w:rsidR="00940052" w:rsidRPr="00E76CFA" w:rsidRDefault="00DB29E8" w:rsidP="00CB1801">
            <w:pPr>
              <w:spacing w:line="240" w:lineRule="auto"/>
              <w:jc w:val="center"/>
              <w:rPr>
                <w:b/>
                <w:lang w:val="nl-NL"/>
              </w:rPr>
            </w:pPr>
            <w:r w:rsidRPr="00E76CFA">
              <w:rPr>
                <w:b/>
                <w:lang w:val="nl-NL"/>
              </w:rPr>
              <w:t xml:space="preserve"> </w:t>
            </w:r>
          </w:p>
        </w:tc>
      </w:tr>
      <w:tr w:rsidR="00982230" w:rsidRPr="004F6A00" w14:paraId="4C8986D0" w14:textId="77777777" w:rsidTr="00106B9F">
        <w:trPr>
          <w:trHeight w:val="195"/>
        </w:trPr>
        <w:tc>
          <w:tcPr>
            <w:tcW w:w="24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0A4B4E" w14:textId="77777777" w:rsidR="00940052" w:rsidRPr="00E76CFA" w:rsidRDefault="00DB29E8" w:rsidP="00CB1801">
            <w:pPr>
              <w:spacing w:line="240" w:lineRule="auto"/>
              <w:jc w:val="center"/>
              <w:rPr>
                <w:b/>
                <w:lang w:val="nl-NL"/>
              </w:rPr>
            </w:pPr>
            <w:r w:rsidRPr="00E76CFA">
              <w:rPr>
                <w:b/>
                <w:lang w:val="nl-NL"/>
              </w:rPr>
              <w:t xml:space="preserve"> </w:t>
            </w:r>
          </w:p>
        </w:tc>
        <w:tc>
          <w:tcPr>
            <w:tcW w:w="2087"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F7BFBC" w14:textId="77777777" w:rsidR="00940052" w:rsidRPr="00E76CFA" w:rsidRDefault="00DB29E8" w:rsidP="00CB1801">
            <w:pPr>
              <w:spacing w:line="240" w:lineRule="auto"/>
              <w:jc w:val="center"/>
              <w:rPr>
                <w:b/>
                <w:lang w:val="nl-NL"/>
              </w:rPr>
            </w:pPr>
            <w:r w:rsidRPr="00E76CFA">
              <w:rPr>
                <w:b/>
                <w:lang w:val="nl-NL"/>
              </w:rPr>
              <w:t xml:space="preserve"> </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836550" w14:textId="77777777" w:rsidR="00940052" w:rsidRPr="00E76CFA" w:rsidRDefault="00DB29E8" w:rsidP="00CB1801">
            <w:pPr>
              <w:spacing w:line="240" w:lineRule="auto"/>
              <w:jc w:val="center"/>
              <w:rPr>
                <w:b/>
                <w:lang w:val="nl-NL"/>
              </w:rPr>
            </w:pPr>
            <w:r w:rsidRPr="00E76CFA">
              <w:rPr>
                <w:b/>
                <w:lang w:val="nl-NL"/>
              </w:rPr>
              <w:t xml:space="preserve"> </w:t>
            </w:r>
          </w:p>
        </w:tc>
        <w:tc>
          <w:tcPr>
            <w:tcW w:w="1053"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D29BFC" w14:textId="77777777" w:rsidR="00940052" w:rsidRPr="00E76CFA" w:rsidRDefault="00DB29E8" w:rsidP="00CB1801">
            <w:pPr>
              <w:spacing w:line="240" w:lineRule="auto"/>
              <w:jc w:val="center"/>
              <w:rPr>
                <w:b/>
                <w:lang w:val="nl-NL"/>
              </w:rPr>
            </w:pPr>
            <w:r w:rsidRPr="00E76CFA">
              <w:rPr>
                <w:b/>
                <w:lang w:val="nl-NL"/>
              </w:rPr>
              <w:t xml:space="preserve"> </w:t>
            </w:r>
          </w:p>
        </w:tc>
        <w:tc>
          <w:tcPr>
            <w:tcW w:w="2208"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B6D801" w14:textId="77777777" w:rsidR="00940052" w:rsidRPr="00E76CFA" w:rsidRDefault="00DB29E8" w:rsidP="00CB1801">
            <w:pPr>
              <w:spacing w:line="240" w:lineRule="auto"/>
              <w:jc w:val="center"/>
              <w:rPr>
                <w:b/>
                <w:lang w:val="nl-NL"/>
              </w:rPr>
            </w:pPr>
            <w:r w:rsidRPr="00E76CFA">
              <w:rPr>
                <w:b/>
                <w:lang w:val="nl-NL"/>
              </w:rPr>
              <w:t xml:space="preserve"> </w:t>
            </w:r>
          </w:p>
        </w:tc>
      </w:tr>
    </w:tbl>
    <w:p w14:paraId="0963CEEF" w14:textId="77777777" w:rsidR="00940052" w:rsidRPr="00E76CFA" w:rsidRDefault="00940052" w:rsidP="001A4CE3">
      <w:pPr>
        <w:tabs>
          <w:tab w:val="left" w:pos="1276"/>
        </w:tabs>
        <w:spacing w:line="240" w:lineRule="auto"/>
        <w:rPr>
          <w:b/>
          <w:color w:val="244061" w:themeColor="accent1" w:themeShade="80"/>
          <w:lang w:val="nl-NL"/>
        </w:rPr>
      </w:pPr>
    </w:p>
    <w:p w14:paraId="550656A1" w14:textId="77777777" w:rsidR="00940052" w:rsidRPr="00E76CFA" w:rsidRDefault="00DB29E8" w:rsidP="00B30FEE">
      <w:pPr>
        <w:pStyle w:val="niveau1"/>
        <w:rPr>
          <w:lang w:val="nl-NL"/>
        </w:rPr>
      </w:pPr>
      <w:bookmarkStart w:id="14" w:name="_Toc169885732"/>
      <w:r w:rsidRPr="00E76CFA">
        <w:rPr>
          <w:rFonts w:eastAsia="Arial" w:cs="Arial"/>
          <w:bCs/>
          <w:bdr w:val="nil"/>
          <w:lang w:val="nl-NL"/>
        </w:rPr>
        <w:t>Financieel voorstel</w:t>
      </w:r>
      <w:bookmarkEnd w:id="14"/>
    </w:p>
    <w:p w14:paraId="6F3633FB" w14:textId="77777777" w:rsidR="00940052" w:rsidRPr="00E76CFA" w:rsidRDefault="00940052" w:rsidP="00084352">
      <w:pPr>
        <w:spacing w:line="240" w:lineRule="auto"/>
        <w:jc w:val="both"/>
        <w:rPr>
          <w:sz w:val="20"/>
          <w:szCs w:val="20"/>
          <w:lang w:val="nl-NL"/>
        </w:rPr>
      </w:pPr>
    </w:p>
    <w:p w14:paraId="5DB4CD2B" w14:textId="53751AD2" w:rsidR="00940052" w:rsidRPr="00E76CFA" w:rsidRDefault="00DB29E8" w:rsidP="00852775">
      <w:pPr>
        <w:jc w:val="both"/>
        <w:rPr>
          <w:color w:val="000000" w:themeColor="text1"/>
          <w:sz w:val="20"/>
          <w:szCs w:val="20"/>
          <w:lang w:val="nl-NL"/>
        </w:rPr>
      </w:pPr>
      <w:r w:rsidRPr="00E76CFA">
        <w:rPr>
          <w:color w:val="000000"/>
          <w:sz w:val="20"/>
          <w:szCs w:val="20"/>
          <w:bdr w:val="nil"/>
          <w:lang w:val="nl-NL"/>
        </w:rPr>
        <w:t>Binnen de grenzen van de beschikbare kredieten die voor dit doel in de begroting zijn opgenomen, kent Actiris de partner een jaarlijkse subsidie toe</w:t>
      </w:r>
      <w:r w:rsidR="005C75D1">
        <w:rPr>
          <w:color w:val="000000"/>
          <w:sz w:val="20"/>
          <w:szCs w:val="20"/>
          <w:bdr w:val="nil"/>
          <w:lang w:val="nl-NL"/>
        </w:rPr>
        <w:t xml:space="preserve"> (btw inbegrepen)</w:t>
      </w:r>
      <w:r w:rsidRPr="00E76CFA">
        <w:rPr>
          <w:color w:val="000000"/>
          <w:sz w:val="20"/>
          <w:szCs w:val="20"/>
          <w:bdr w:val="nil"/>
          <w:lang w:val="nl-NL"/>
        </w:rPr>
        <w:t xml:space="preserve"> om de kosten te dekken voor het project dat wordt uitgevoerd overeenkomstig het lastenboek. </w:t>
      </w:r>
    </w:p>
    <w:p w14:paraId="7C2FC97A" w14:textId="19DC6588" w:rsidR="00940052" w:rsidRPr="00E76CFA" w:rsidRDefault="00DB29E8" w:rsidP="00852775">
      <w:pPr>
        <w:jc w:val="both"/>
        <w:rPr>
          <w:sz w:val="20"/>
          <w:szCs w:val="20"/>
          <w:lang w:val="nl-NL"/>
        </w:rPr>
      </w:pPr>
      <w:r w:rsidRPr="00E76CFA">
        <w:rPr>
          <w:color w:val="000000"/>
          <w:sz w:val="20"/>
          <w:szCs w:val="20"/>
          <w:bdr w:val="nil"/>
          <w:lang w:val="nl-NL"/>
        </w:rPr>
        <w:t xml:space="preserve">De financiering gebeurt op basis van standaardschalen van eenheidskosten </w:t>
      </w:r>
      <w:r w:rsidRPr="00E76CFA">
        <w:rPr>
          <w:sz w:val="20"/>
          <w:szCs w:val="20"/>
          <w:bdr w:val="nil"/>
          <w:lang w:val="nl-NL"/>
        </w:rPr>
        <w:t>onder voorbehoud van de goedkeuring van de eenheidskost door de</w:t>
      </w:r>
      <w:r w:rsidR="005C75D1">
        <w:rPr>
          <w:sz w:val="20"/>
          <w:szCs w:val="20"/>
          <w:bdr w:val="nil"/>
          <w:lang w:val="nl-NL"/>
        </w:rPr>
        <w:t xml:space="preserve"> bevoegde</w:t>
      </w:r>
      <w:r w:rsidRPr="00E76CFA">
        <w:rPr>
          <w:sz w:val="20"/>
          <w:szCs w:val="20"/>
          <w:bdr w:val="nil"/>
          <w:lang w:val="nl-NL"/>
        </w:rPr>
        <w:t xml:space="preserve"> auditautoriteit. </w:t>
      </w:r>
    </w:p>
    <w:p w14:paraId="50514BE0" w14:textId="77777777" w:rsidR="00940052" w:rsidRPr="00E76CFA" w:rsidRDefault="00940052" w:rsidP="00852775">
      <w:pPr>
        <w:jc w:val="both"/>
        <w:rPr>
          <w:sz w:val="20"/>
          <w:szCs w:val="20"/>
          <w:lang w:val="nl-NL"/>
        </w:rPr>
      </w:pPr>
    </w:p>
    <w:p w14:paraId="59D8A245" w14:textId="4993FC81" w:rsidR="00940052" w:rsidRPr="00E76CFA" w:rsidRDefault="00DB29E8" w:rsidP="00852775">
      <w:pPr>
        <w:pStyle w:val="Paragraphedeliste"/>
        <w:numPr>
          <w:ilvl w:val="0"/>
          <w:numId w:val="9"/>
        </w:numPr>
        <w:jc w:val="both"/>
        <w:rPr>
          <w:color w:val="000000" w:themeColor="text1"/>
          <w:sz w:val="20"/>
          <w:szCs w:val="20"/>
          <w:lang w:val="nl-NL"/>
        </w:rPr>
      </w:pPr>
      <w:r w:rsidRPr="00E76CFA">
        <w:rPr>
          <w:color w:val="000000"/>
          <w:sz w:val="20"/>
          <w:szCs w:val="20"/>
          <w:bdr w:val="nil"/>
          <w:lang w:val="nl-NL"/>
        </w:rPr>
        <w:t>De eenheidskost per afzonderlijke werkzoekende (mentee) die</w:t>
      </w:r>
      <w:r w:rsidR="00AE6E52">
        <w:rPr>
          <w:color w:val="000000"/>
          <w:sz w:val="20"/>
          <w:szCs w:val="20"/>
          <w:bdr w:val="nil"/>
          <w:lang w:val="nl-NL"/>
        </w:rPr>
        <w:t xml:space="preserve"> in een duo</w:t>
      </w:r>
      <w:r w:rsidRPr="00E76CFA">
        <w:rPr>
          <w:color w:val="000000"/>
          <w:sz w:val="20"/>
          <w:szCs w:val="20"/>
          <w:bdr w:val="nil"/>
          <w:lang w:val="nl-NL"/>
        </w:rPr>
        <w:t xml:space="preserve"> aan een mentor </w:t>
      </w:r>
      <w:r w:rsidR="00AE6E52">
        <w:rPr>
          <w:color w:val="000000"/>
          <w:sz w:val="20"/>
          <w:szCs w:val="20"/>
          <w:bdr w:val="nil"/>
          <w:lang w:val="nl-NL"/>
        </w:rPr>
        <w:t>wordt</w:t>
      </w:r>
      <w:r w:rsidRPr="00E76CFA">
        <w:rPr>
          <w:color w:val="000000"/>
          <w:sz w:val="20"/>
          <w:szCs w:val="20"/>
          <w:bdr w:val="nil"/>
          <w:lang w:val="nl-NL"/>
        </w:rPr>
        <w:t xml:space="preserve"> gekoppeld, bedraagt € 2.000 incl. btw. (cf. lastenboek E.1) </w:t>
      </w:r>
    </w:p>
    <w:p w14:paraId="66D61F5C" w14:textId="77777777" w:rsidR="00940052" w:rsidRPr="00E76CFA" w:rsidRDefault="00940052" w:rsidP="00A02638">
      <w:pPr>
        <w:jc w:val="both"/>
        <w:rPr>
          <w:color w:val="000000" w:themeColor="text1"/>
          <w:sz w:val="20"/>
          <w:szCs w:val="20"/>
          <w:lang w:val="nl-NL"/>
        </w:rPr>
      </w:pPr>
    </w:p>
    <w:p w14:paraId="3F7DF4A6" w14:textId="77777777" w:rsidR="00940052" w:rsidRPr="00E76CFA" w:rsidRDefault="00940052" w:rsidP="00A02638">
      <w:pPr>
        <w:jc w:val="both"/>
        <w:rPr>
          <w:sz w:val="20"/>
          <w:szCs w:val="20"/>
          <w:lang w:val="nl-NL"/>
        </w:rPr>
      </w:pPr>
    </w:p>
    <w:tbl>
      <w:tblPr>
        <w:tblStyle w:val="af"/>
        <w:tblpPr w:leftFromText="141" w:rightFromText="141" w:vertAnchor="text" w:horzAnchor="margin" w:tblpX="-152" w:tblpY="91"/>
        <w:tblW w:w="9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3544"/>
      </w:tblGrid>
      <w:tr w:rsidR="00982230" w:rsidRPr="00E76CFA" w14:paraId="55FC39D7" w14:textId="77777777" w:rsidTr="005D6CE7">
        <w:trPr>
          <w:trHeight w:val="728"/>
        </w:trPr>
        <w:tc>
          <w:tcPr>
            <w:tcW w:w="5660" w:type="dxa"/>
            <w:shd w:val="clear" w:color="auto" w:fill="D9D9D9" w:themeFill="background1" w:themeFillShade="D9"/>
            <w:tcMar>
              <w:top w:w="100" w:type="dxa"/>
              <w:left w:w="80" w:type="dxa"/>
              <w:bottom w:w="100" w:type="dxa"/>
              <w:right w:w="80" w:type="dxa"/>
            </w:tcMar>
            <w:vAlign w:val="center"/>
          </w:tcPr>
          <w:p w14:paraId="5E1F512E" w14:textId="74A8C9C3" w:rsidR="00940052" w:rsidRPr="00E76CFA" w:rsidRDefault="00AE6E52" w:rsidP="005D6CE7">
            <w:pPr>
              <w:spacing w:line="240" w:lineRule="auto"/>
              <w:ind w:left="80"/>
              <w:rPr>
                <w:b/>
                <w:sz w:val="20"/>
                <w:szCs w:val="20"/>
                <w:lang w:val="nl-NL"/>
              </w:rPr>
            </w:pPr>
            <w:r>
              <w:rPr>
                <w:b/>
                <w:bCs/>
                <w:sz w:val="20"/>
                <w:szCs w:val="20"/>
                <w:bdr w:val="nil"/>
                <w:lang w:val="nl-NL"/>
              </w:rPr>
              <w:t>Noteer hier</w:t>
            </w:r>
            <w:r w:rsidRPr="00E76CFA">
              <w:rPr>
                <w:b/>
                <w:bCs/>
                <w:sz w:val="20"/>
                <w:szCs w:val="20"/>
                <w:bdr w:val="nil"/>
                <w:lang w:val="nl-NL"/>
              </w:rPr>
              <w:t xml:space="preserve"> uw streefwaarde (tussen 150 en 500):</w:t>
            </w:r>
          </w:p>
        </w:tc>
        <w:tc>
          <w:tcPr>
            <w:tcW w:w="3544" w:type="dxa"/>
            <w:shd w:val="clear" w:color="auto" w:fill="auto"/>
            <w:vAlign w:val="center"/>
          </w:tcPr>
          <w:p w14:paraId="727A397C" w14:textId="77777777" w:rsidR="00940052" w:rsidRPr="00E76CFA" w:rsidRDefault="00DB29E8" w:rsidP="005D6CE7">
            <w:pPr>
              <w:pStyle w:val="corpsdetextearial10"/>
              <w:spacing w:line="240" w:lineRule="auto"/>
              <w:rPr>
                <w:b/>
                <w:sz w:val="20"/>
                <w:lang w:val="nl-NL"/>
              </w:rPr>
            </w:pPr>
            <w:r w:rsidRPr="00E76CFA">
              <w:rPr>
                <w:b/>
                <w:sz w:val="20"/>
                <w:lang w:val="nl-NL"/>
              </w:rPr>
              <w:t>…………………………..</w:t>
            </w:r>
          </w:p>
        </w:tc>
      </w:tr>
      <w:tr w:rsidR="00982230" w:rsidRPr="004F6A00" w14:paraId="11946F37" w14:textId="77777777" w:rsidTr="005D6CE7">
        <w:trPr>
          <w:trHeight w:val="164"/>
        </w:trPr>
        <w:tc>
          <w:tcPr>
            <w:tcW w:w="9204" w:type="dxa"/>
            <w:gridSpan w:val="2"/>
            <w:shd w:val="clear" w:color="auto" w:fill="D9D9D9" w:themeFill="background1" w:themeFillShade="D9"/>
            <w:tcMar>
              <w:top w:w="100" w:type="dxa"/>
              <w:left w:w="80" w:type="dxa"/>
              <w:bottom w:w="100" w:type="dxa"/>
              <w:right w:w="80" w:type="dxa"/>
            </w:tcMar>
          </w:tcPr>
          <w:p w14:paraId="4843C73E" w14:textId="0D5D0323" w:rsidR="00940052" w:rsidRPr="00E76CFA" w:rsidRDefault="00DB29E8" w:rsidP="005D6CE7">
            <w:pPr>
              <w:pStyle w:val="corpsdetextearial10"/>
              <w:spacing w:line="240" w:lineRule="auto"/>
              <w:rPr>
                <w:sz w:val="20"/>
                <w:lang w:val="nl-NL"/>
              </w:rPr>
            </w:pPr>
            <w:r w:rsidRPr="00E76CFA">
              <w:rPr>
                <w:rFonts w:eastAsia="Arial"/>
                <w:sz w:val="20"/>
                <w:bdr w:val="nil"/>
                <w:lang w:val="nl-NL"/>
              </w:rPr>
              <w:t>De streefwaarde is het aantal duo's dat per jaar wordt gevormd (cf. artikel C.10 van het lastenboek), m.a.w. het aantal verschillende werkzoekenden dat</w:t>
            </w:r>
            <w:r w:rsidR="00AE6E52">
              <w:rPr>
                <w:rFonts w:eastAsia="Arial"/>
                <w:sz w:val="20"/>
                <w:bdr w:val="nil"/>
                <w:lang w:val="nl-NL"/>
              </w:rPr>
              <w:t xml:space="preserve"> in een duo</w:t>
            </w:r>
            <w:r w:rsidRPr="00E76CFA">
              <w:rPr>
                <w:rFonts w:eastAsia="Arial"/>
                <w:sz w:val="20"/>
                <w:bdr w:val="nil"/>
                <w:lang w:val="nl-NL"/>
              </w:rPr>
              <w:t xml:space="preserve"> aan een mentor wordt gekoppeld.</w:t>
            </w:r>
          </w:p>
          <w:p w14:paraId="6B3F8311" w14:textId="77777777" w:rsidR="00940052" w:rsidRPr="00E76CFA" w:rsidRDefault="00940052" w:rsidP="005D6CE7">
            <w:pPr>
              <w:pStyle w:val="corpsdetextearial10"/>
              <w:spacing w:line="240" w:lineRule="auto"/>
              <w:rPr>
                <w:spacing w:val="-2"/>
                <w:sz w:val="20"/>
                <w:lang w:val="nl-NL"/>
              </w:rPr>
            </w:pPr>
          </w:p>
          <w:p w14:paraId="7E941271" w14:textId="1B1442BD" w:rsidR="00940052" w:rsidRPr="00E76CFA" w:rsidRDefault="00DB29E8" w:rsidP="005D6CE7">
            <w:pPr>
              <w:pStyle w:val="corpsdetextearial10"/>
              <w:spacing w:line="240" w:lineRule="auto"/>
              <w:rPr>
                <w:sz w:val="20"/>
                <w:lang w:val="nl-NL"/>
              </w:rPr>
            </w:pPr>
            <w:r w:rsidRPr="00E76CFA">
              <w:rPr>
                <w:rFonts w:eastAsia="Arial"/>
                <w:sz w:val="20"/>
                <w:bdr w:val="nil"/>
                <w:lang w:val="nl-NL"/>
              </w:rPr>
              <w:t xml:space="preserve">Opgelet: </w:t>
            </w:r>
            <w:r w:rsidR="005C75D1">
              <w:rPr>
                <w:rFonts w:eastAsia="Arial"/>
                <w:sz w:val="20"/>
                <w:bdr w:val="nil"/>
                <w:lang w:val="nl-NL"/>
              </w:rPr>
              <w:t>o</w:t>
            </w:r>
            <w:r w:rsidRPr="00E76CFA">
              <w:rPr>
                <w:rFonts w:eastAsia="Arial"/>
                <w:sz w:val="20"/>
                <w:bdr w:val="nil"/>
                <w:lang w:val="nl-NL"/>
              </w:rPr>
              <w:t>pdat de kandidatuur van een operator in aanmerking kan worden genomen, moet hij een streefwaarde tussen 150 en 500 opgeven.</w:t>
            </w:r>
          </w:p>
        </w:tc>
      </w:tr>
    </w:tbl>
    <w:p w14:paraId="4493306E" w14:textId="77777777" w:rsidR="00940052" w:rsidRPr="00E76CFA" w:rsidRDefault="00940052" w:rsidP="00A02638">
      <w:pPr>
        <w:jc w:val="both"/>
        <w:rPr>
          <w:color w:val="000000" w:themeColor="text1"/>
          <w:sz w:val="20"/>
          <w:szCs w:val="20"/>
          <w:lang w:val="nl-NL"/>
        </w:rPr>
      </w:pPr>
    </w:p>
    <w:tbl>
      <w:tblPr>
        <w:tblStyle w:val="Grilledutableau"/>
        <w:tblW w:w="9214" w:type="dxa"/>
        <w:tblInd w:w="-147" w:type="dxa"/>
        <w:tblLook w:val="04A0" w:firstRow="1" w:lastRow="0" w:firstColumn="1" w:lastColumn="0" w:noHBand="0" w:noVBand="1"/>
      </w:tblPr>
      <w:tblGrid>
        <w:gridCol w:w="9214"/>
      </w:tblGrid>
      <w:tr w:rsidR="00982230" w:rsidRPr="004F6A00" w14:paraId="56E96B32" w14:textId="77777777" w:rsidTr="00E4770D">
        <w:tc>
          <w:tcPr>
            <w:tcW w:w="9214" w:type="dxa"/>
          </w:tcPr>
          <w:p w14:paraId="5DB5D097" w14:textId="77777777" w:rsidR="00940052" w:rsidRPr="00E76CFA" w:rsidRDefault="00940052" w:rsidP="005D6CE7">
            <w:pPr>
              <w:jc w:val="both"/>
              <w:rPr>
                <w:sz w:val="20"/>
                <w:szCs w:val="20"/>
                <w:lang w:val="nl-NL"/>
              </w:rPr>
            </w:pPr>
          </w:p>
          <w:p w14:paraId="3923C416" w14:textId="058BB2E5" w:rsidR="00940052" w:rsidRPr="00E76CFA" w:rsidRDefault="00DB29E8" w:rsidP="005D6CE7">
            <w:pPr>
              <w:jc w:val="both"/>
              <w:rPr>
                <w:sz w:val="20"/>
                <w:szCs w:val="20"/>
                <w:lang w:val="nl-NL"/>
              </w:rPr>
            </w:pPr>
            <w:r w:rsidRPr="00E76CFA">
              <w:rPr>
                <w:sz w:val="20"/>
                <w:szCs w:val="20"/>
                <w:bdr w:val="nil"/>
                <w:lang w:val="nl-NL"/>
              </w:rPr>
              <w:t>Maximumbedrag van de subsidie =</w:t>
            </w:r>
            <w:r w:rsidR="00C62832">
              <w:rPr>
                <w:sz w:val="20"/>
                <w:szCs w:val="20"/>
                <w:bdr w:val="nil"/>
                <w:lang w:val="nl-NL"/>
              </w:rPr>
              <w:t xml:space="preserve"> </w:t>
            </w:r>
            <w:r w:rsidRPr="00E76CFA">
              <w:rPr>
                <w:sz w:val="20"/>
                <w:szCs w:val="20"/>
                <w:bdr w:val="nil"/>
                <w:lang w:val="nl-NL"/>
              </w:rPr>
              <w:t>Door de operator in zijn kandidaatsdossier voorgestelde en door Actiris goedgekeurde streefwaarde (SW) vermenigvuldigd met € 2.000</w:t>
            </w:r>
            <w:r w:rsidR="005C75D1">
              <w:rPr>
                <w:sz w:val="20"/>
                <w:szCs w:val="20"/>
                <w:bdr w:val="nil"/>
                <w:lang w:val="nl-NL"/>
              </w:rPr>
              <w:t xml:space="preserve"> incl. btw</w:t>
            </w:r>
            <w:r w:rsidRPr="00E76CFA">
              <w:rPr>
                <w:sz w:val="20"/>
                <w:szCs w:val="20"/>
                <w:bdr w:val="nil"/>
                <w:lang w:val="nl-NL"/>
              </w:rPr>
              <w:t xml:space="preserve">. </w:t>
            </w:r>
          </w:p>
          <w:p w14:paraId="2C265DCE" w14:textId="77777777" w:rsidR="00940052" w:rsidRPr="00E76CFA" w:rsidRDefault="00940052" w:rsidP="005D6CE7">
            <w:pPr>
              <w:jc w:val="both"/>
              <w:rPr>
                <w:sz w:val="20"/>
                <w:szCs w:val="20"/>
                <w:lang w:val="nl-NL"/>
              </w:rPr>
            </w:pPr>
          </w:p>
        </w:tc>
      </w:tr>
    </w:tbl>
    <w:p w14:paraId="53C24251" w14:textId="77777777" w:rsidR="00940052" w:rsidRPr="00E76CFA" w:rsidRDefault="00940052" w:rsidP="00A02638">
      <w:pPr>
        <w:jc w:val="both"/>
        <w:rPr>
          <w:color w:val="000000" w:themeColor="text1"/>
          <w:sz w:val="20"/>
          <w:szCs w:val="20"/>
          <w:lang w:val="nl-NL"/>
        </w:rPr>
      </w:pPr>
    </w:p>
    <w:p w14:paraId="5E76FF81" w14:textId="77777777" w:rsidR="00940052" w:rsidRPr="00E76CFA" w:rsidRDefault="00DB29E8" w:rsidP="00A02638">
      <w:pPr>
        <w:pStyle w:val="corpsdetextearial10"/>
        <w:spacing w:line="240" w:lineRule="auto"/>
        <w:rPr>
          <w:sz w:val="20"/>
          <w:lang w:val="nl-NL"/>
        </w:rPr>
      </w:pPr>
      <w:r w:rsidRPr="00E76CFA">
        <w:rPr>
          <w:rStyle w:val="ui-provider"/>
          <w:rFonts w:eastAsia="Arial"/>
          <w:szCs w:val="22"/>
          <w:bdr w:val="nil"/>
          <w:lang w:val="nl-NL"/>
        </w:rPr>
        <w:t>Het effectieve bedrag van de verwezenlijkingen wordt verminderd met eventuele inkomsten (</w:t>
      </w:r>
      <w:proofErr w:type="spellStart"/>
      <w:r w:rsidRPr="00E76CFA">
        <w:rPr>
          <w:rStyle w:val="ui-provider"/>
          <w:rFonts w:eastAsia="Arial"/>
          <w:szCs w:val="22"/>
          <w:bdr w:val="nil"/>
          <w:lang w:val="nl-NL"/>
        </w:rPr>
        <w:t>geco's</w:t>
      </w:r>
      <w:proofErr w:type="spellEnd"/>
      <w:r w:rsidRPr="00E76CFA">
        <w:rPr>
          <w:rStyle w:val="ui-provider"/>
          <w:rFonts w:eastAsia="Arial"/>
          <w:szCs w:val="22"/>
          <w:bdr w:val="nil"/>
          <w:lang w:val="nl-NL"/>
        </w:rPr>
        <w:t xml:space="preserve"> enz.).</w:t>
      </w:r>
    </w:p>
    <w:p w14:paraId="1634EF27" w14:textId="77777777" w:rsidR="00940052" w:rsidRPr="00E76CFA" w:rsidRDefault="00940052" w:rsidP="00A02638">
      <w:pPr>
        <w:pStyle w:val="corpsdetextearial10"/>
        <w:spacing w:line="240" w:lineRule="auto"/>
        <w:rPr>
          <w:sz w:val="20"/>
          <w:lang w:val="nl-NL"/>
        </w:rPr>
      </w:pPr>
    </w:p>
    <w:p w14:paraId="07C7653E" w14:textId="77777777" w:rsidR="00940052" w:rsidRPr="00E76CFA" w:rsidRDefault="00DB29E8" w:rsidP="00A02638">
      <w:pPr>
        <w:pStyle w:val="corpsdetextearial10"/>
        <w:spacing w:line="240" w:lineRule="auto"/>
        <w:rPr>
          <w:sz w:val="20"/>
          <w:lang w:val="nl-NL"/>
        </w:rPr>
      </w:pPr>
      <w:r w:rsidRPr="00E76CFA">
        <w:rPr>
          <w:rFonts w:eastAsia="Arial"/>
          <w:sz w:val="20"/>
          <w:bdr w:val="nil"/>
          <w:lang w:val="nl-NL"/>
        </w:rPr>
        <w:t>Actiris behoudt zich het recht voor om de streefwaarde die de operator in zijn kandidaatsdossier heeft voorgesteld te wijzigen, aan te passen of bij te stellen in functie van het beschikbare budget en de te bereiken doelstellingen.</w:t>
      </w:r>
    </w:p>
    <w:p w14:paraId="0783A63D" w14:textId="77777777" w:rsidR="00940052" w:rsidRPr="00E76CFA" w:rsidRDefault="00940052" w:rsidP="001043EA">
      <w:pPr>
        <w:jc w:val="both"/>
        <w:rPr>
          <w:sz w:val="20"/>
          <w:szCs w:val="20"/>
          <w:lang w:val="nl-NL"/>
        </w:rPr>
      </w:pPr>
    </w:p>
    <w:p w14:paraId="608D13CD" w14:textId="77777777" w:rsidR="00940052" w:rsidRPr="00E76CFA" w:rsidRDefault="00DB29E8" w:rsidP="001043EA">
      <w:pPr>
        <w:jc w:val="both"/>
        <w:rPr>
          <w:color w:val="000000" w:themeColor="text1"/>
          <w:sz w:val="20"/>
          <w:szCs w:val="20"/>
          <w:lang w:val="nl-NL"/>
        </w:rPr>
      </w:pPr>
      <w:r w:rsidRPr="00E76CFA">
        <w:rPr>
          <w:color w:val="000000"/>
          <w:sz w:val="20"/>
          <w:szCs w:val="20"/>
          <w:bdr w:val="nil"/>
          <w:lang w:val="nl-NL"/>
        </w:rPr>
        <w:t>De subsidie van Actiris wordt toegekend in de vorm van compensatie voor de openbare dienst overeenkomstig het beheerscontract 2023-2027 en het besluit van de Europese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w:t>
      </w:r>
    </w:p>
    <w:p w14:paraId="6ADE540D" w14:textId="77777777" w:rsidR="00940052" w:rsidRPr="00E76CFA" w:rsidRDefault="00940052" w:rsidP="001043EA">
      <w:pPr>
        <w:jc w:val="both"/>
        <w:rPr>
          <w:color w:val="000000" w:themeColor="text1"/>
          <w:sz w:val="20"/>
          <w:szCs w:val="20"/>
          <w:lang w:val="nl-NL"/>
        </w:rPr>
      </w:pPr>
    </w:p>
    <w:tbl>
      <w:tblPr>
        <w:tblStyle w:val="Grilledutableau"/>
        <w:tblW w:w="9050" w:type="dxa"/>
        <w:tblLook w:val="04A0" w:firstRow="1" w:lastRow="0" w:firstColumn="1" w:lastColumn="0" w:noHBand="0" w:noVBand="1"/>
      </w:tblPr>
      <w:tblGrid>
        <w:gridCol w:w="5949"/>
        <w:gridCol w:w="3101"/>
      </w:tblGrid>
      <w:tr w:rsidR="00982230" w:rsidRPr="004F6A00" w14:paraId="0D6A2909" w14:textId="77777777" w:rsidTr="005D6CE7">
        <w:trPr>
          <w:trHeight w:val="1174"/>
        </w:trPr>
        <w:tc>
          <w:tcPr>
            <w:tcW w:w="9050" w:type="dxa"/>
            <w:gridSpan w:val="2"/>
            <w:shd w:val="pct12" w:color="auto" w:fill="auto"/>
          </w:tcPr>
          <w:p w14:paraId="6E4B6431" w14:textId="77777777" w:rsidR="00940052" w:rsidRPr="00E76CFA" w:rsidRDefault="00940052" w:rsidP="007752C1">
            <w:pPr>
              <w:pStyle w:val="Normal1"/>
              <w:rPr>
                <w:b/>
                <w:bCs/>
                <w:lang w:val="nl-NL"/>
              </w:rPr>
            </w:pPr>
          </w:p>
          <w:p w14:paraId="5D4F942D" w14:textId="77777777" w:rsidR="00940052" w:rsidRPr="00E76CFA" w:rsidRDefault="00DB29E8" w:rsidP="007752C1">
            <w:pPr>
              <w:pStyle w:val="Normal1"/>
              <w:rPr>
                <w:b/>
                <w:bCs/>
                <w:lang w:val="nl-NL"/>
              </w:rPr>
            </w:pPr>
            <w:bookmarkStart w:id="15" w:name="_Toc168992790"/>
            <w:r w:rsidRPr="00E76CFA">
              <w:rPr>
                <w:b/>
                <w:bCs/>
                <w:szCs w:val="20"/>
                <w:bdr w:val="nil"/>
                <w:lang w:val="nl-NL"/>
              </w:rPr>
              <w:t>Gelieve deze tabel aan te vullen:</w:t>
            </w:r>
            <w:bookmarkEnd w:id="15"/>
            <w:r w:rsidRPr="00E76CFA">
              <w:rPr>
                <w:b/>
                <w:bCs/>
                <w:szCs w:val="20"/>
                <w:bdr w:val="nil"/>
                <w:lang w:val="nl-NL"/>
              </w:rPr>
              <w:t xml:space="preserve"> </w:t>
            </w:r>
          </w:p>
          <w:p w14:paraId="50F45D3C" w14:textId="77777777" w:rsidR="00940052" w:rsidRPr="00E76CFA" w:rsidRDefault="00940052" w:rsidP="007752C1">
            <w:pPr>
              <w:pStyle w:val="Normal1"/>
              <w:rPr>
                <w:b/>
                <w:bCs/>
                <w:lang w:val="nl-NL"/>
              </w:rPr>
            </w:pPr>
          </w:p>
          <w:p w14:paraId="49A9AD4C" w14:textId="77777777" w:rsidR="00940052" w:rsidRPr="00E76CFA" w:rsidRDefault="00DB29E8" w:rsidP="007752C1">
            <w:pPr>
              <w:pStyle w:val="Normal1"/>
              <w:rPr>
                <w:b/>
                <w:bCs/>
                <w:lang w:val="nl-NL"/>
              </w:rPr>
            </w:pPr>
            <w:r w:rsidRPr="00E76CFA">
              <w:rPr>
                <w:b/>
                <w:bCs/>
                <w:szCs w:val="20"/>
                <w:bdr w:val="nil"/>
                <w:lang w:val="nl-NL"/>
              </w:rPr>
              <w:t>Inkomsten: op basis van de voor het project opgegeven human resources in punt 8 'Human resources'</w:t>
            </w:r>
          </w:p>
        </w:tc>
      </w:tr>
      <w:tr w:rsidR="00982230" w:rsidRPr="00E76CFA" w14:paraId="11803623" w14:textId="77777777" w:rsidTr="005D6CE7">
        <w:trPr>
          <w:trHeight w:val="745"/>
        </w:trPr>
        <w:tc>
          <w:tcPr>
            <w:tcW w:w="5949" w:type="dxa"/>
            <w:shd w:val="pct12" w:color="auto" w:fill="auto"/>
            <w:vAlign w:val="center"/>
          </w:tcPr>
          <w:p w14:paraId="3CB4EB60" w14:textId="77777777" w:rsidR="00940052" w:rsidRPr="00E76CFA" w:rsidRDefault="00DB29E8" w:rsidP="007752C1">
            <w:pPr>
              <w:pStyle w:val="Normal1"/>
              <w:rPr>
                <w:b/>
                <w:bCs/>
                <w:lang w:val="nl-NL"/>
              </w:rPr>
            </w:pPr>
            <w:bookmarkStart w:id="16" w:name="_Toc168992791"/>
            <w:r w:rsidRPr="00E76CFA">
              <w:rPr>
                <w:b/>
                <w:bCs/>
                <w:szCs w:val="20"/>
                <w:bdr w:val="nil"/>
                <w:lang w:val="nl-NL"/>
              </w:rPr>
              <w:t xml:space="preserve">Ontvangen </w:t>
            </w:r>
            <w:proofErr w:type="spellStart"/>
            <w:r w:rsidRPr="00E76CFA">
              <w:rPr>
                <w:b/>
                <w:bCs/>
                <w:szCs w:val="20"/>
                <w:bdr w:val="nil"/>
                <w:lang w:val="nl-NL"/>
              </w:rPr>
              <w:t>geco</w:t>
            </w:r>
            <w:proofErr w:type="spellEnd"/>
            <w:r w:rsidRPr="00E76CFA">
              <w:rPr>
                <w:b/>
                <w:bCs/>
                <w:szCs w:val="20"/>
                <w:bdr w:val="nil"/>
                <w:lang w:val="nl-NL"/>
              </w:rPr>
              <w:t>-subsidies voor de rechtstreekse loonkosten die in het kader van het project worden gesubsidieerd</w:t>
            </w:r>
            <w:bookmarkEnd w:id="16"/>
          </w:p>
        </w:tc>
        <w:tc>
          <w:tcPr>
            <w:tcW w:w="3101" w:type="dxa"/>
            <w:vAlign w:val="center"/>
          </w:tcPr>
          <w:p w14:paraId="03B6A90E" w14:textId="77777777" w:rsidR="00940052" w:rsidRPr="00E76CFA" w:rsidRDefault="00DB29E8" w:rsidP="007752C1">
            <w:pPr>
              <w:pStyle w:val="Normal1"/>
              <w:rPr>
                <w:b/>
                <w:bCs/>
                <w:lang w:val="nl-NL"/>
              </w:rPr>
            </w:pPr>
            <w:bookmarkStart w:id="17" w:name="_Toc168992792"/>
            <w:r w:rsidRPr="00E76CFA">
              <w:rPr>
                <w:b/>
                <w:bCs/>
                <w:szCs w:val="20"/>
                <w:bdr w:val="nil"/>
                <w:lang w:val="nl-NL"/>
              </w:rPr>
              <w:t>………………………….euro</w:t>
            </w:r>
            <w:bookmarkEnd w:id="17"/>
          </w:p>
        </w:tc>
      </w:tr>
      <w:tr w:rsidR="00982230" w:rsidRPr="00E76CFA" w14:paraId="3745CFEF" w14:textId="77777777" w:rsidTr="005D6CE7">
        <w:trPr>
          <w:trHeight w:val="712"/>
        </w:trPr>
        <w:tc>
          <w:tcPr>
            <w:tcW w:w="5949" w:type="dxa"/>
            <w:shd w:val="pct12" w:color="auto" w:fill="auto"/>
            <w:vAlign w:val="center"/>
          </w:tcPr>
          <w:p w14:paraId="7EA98B18" w14:textId="77777777" w:rsidR="00940052" w:rsidRPr="00E76CFA" w:rsidRDefault="00DB29E8" w:rsidP="007752C1">
            <w:pPr>
              <w:pStyle w:val="Normal1"/>
              <w:rPr>
                <w:b/>
                <w:bCs/>
                <w:lang w:val="nl-NL"/>
              </w:rPr>
            </w:pPr>
            <w:bookmarkStart w:id="18" w:name="_Toc168992793"/>
            <w:r w:rsidRPr="00E76CFA">
              <w:rPr>
                <w:b/>
                <w:bCs/>
                <w:szCs w:val="20"/>
                <w:bdr w:val="nil"/>
                <w:lang w:val="nl-NL"/>
              </w:rPr>
              <w:t>Andere ontvangen subsidies voor de rechtstreekse loonkosten die in het kader van het project worden gesubsidieerd</w:t>
            </w:r>
            <w:bookmarkEnd w:id="18"/>
          </w:p>
        </w:tc>
        <w:tc>
          <w:tcPr>
            <w:tcW w:w="3101" w:type="dxa"/>
            <w:vAlign w:val="center"/>
          </w:tcPr>
          <w:p w14:paraId="494A0244" w14:textId="77777777" w:rsidR="00940052" w:rsidRPr="00E76CFA" w:rsidRDefault="00DB29E8" w:rsidP="007752C1">
            <w:pPr>
              <w:pStyle w:val="Normal1"/>
              <w:rPr>
                <w:b/>
                <w:bCs/>
                <w:lang w:val="nl-NL"/>
              </w:rPr>
            </w:pPr>
            <w:bookmarkStart w:id="19" w:name="_Toc168992794"/>
            <w:r w:rsidRPr="00E76CFA">
              <w:rPr>
                <w:b/>
                <w:bCs/>
                <w:szCs w:val="20"/>
                <w:bdr w:val="nil"/>
                <w:lang w:val="nl-NL"/>
              </w:rPr>
              <w:t>………………………….euro</w:t>
            </w:r>
            <w:bookmarkEnd w:id="19"/>
          </w:p>
        </w:tc>
      </w:tr>
      <w:tr w:rsidR="00982230" w:rsidRPr="00E76CFA" w14:paraId="63F74922" w14:textId="77777777" w:rsidTr="005D6CE7">
        <w:trPr>
          <w:trHeight w:val="553"/>
        </w:trPr>
        <w:tc>
          <w:tcPr>
            <w:tcW w:w="5949" w:type="dxa"/>
            <w:shd w:val="pct12" w:color="auto" w:fill="auto"/>
            <w:vAlign w:val="center"/>
          </w:tcPr>
          <w:p w14:paraId="0C46C684" w14:textId="028E1F08" w:rsidR="00940052" w:rsidRPr="00E76CFA" w:rsidRDefault="00DB29E8" w:rsidP="007752C1">
            <w:pPr>
              <w:pStyle w:val="Normal1"/>
              <w:rPr>
                <w:b/>
                <w:bCs/>
                <w:lang w:val="nl-NL"/>
              </w:rPr>
            </w:pPr>
            <w:bookmarkStart w:id="20" w:name="_Toc168992795"/>
            <w:r w:rsidRPr="00E76CFA">
              <w:rPr>
                <w:b/>
                <w:bCs/>
                <w:sz w:val="22"/>
                <w:bdr w:val="nil"/>
                <w:lang w:val="nl-NL"/>
              </w:rPr>
              <w:t>Andere</w:t>
            </w:r>
            <w:r w:rsidRPr="00E76CFA">
              <w:rPr>
                <w:b/>
                <w:bCs/>
                <w:szCs w:val="20"/>
                <w:bdr w:val="nil"/>
                <w:lang w:val="nl-NL"/>
              </w:rPr>
              <w:t xml:space="preserve"> voorziene inkomsten</w:t>
            </w:r>
            <w:bookmarkEnd w:id="20"/>
            <w:r w:rsidR="00A61135">
              <w:rPr>
                <w:b/>
                <w:bCs/>
                <w:szCs w:val="20"/>
                <w:bdr w:val="nil"/>
                <w:lang w:val="nl-NL"/>
              </w:rPr>
              <w:t xml:space="preserve"> rechtstreeks in verband met de activiteit</w:t>
            </w:r>
          </w:p>
        </w:tc>
        <w:tc>
          <w:tcPr>
            <w:tcW w:w="3101" w:type="dxa"/>
            <w:vAlign w:val="center"/>
          </w:tcPr>
          <w:p w14:paraId="123A5C65" w14:textId="77777777" w:rsidR="00940052" w:rsidRPr="00E76CFA" w:rsidRDefault="00DB29E8" w:rsidP="007752C1">
            <w:pPr>
              <w:pStyle w:val="Normal1"/>
              <w:rPr>
                <w:b/>
                <w:bCs/>
                <w:lang w:val="nl-NL"/>
              </w:rPr>
            </w:pPr>
            <w:bookmarkStart w:id="21" w:name="_Toc168992796"/>
            <w:r w:rsidRPr="00E76CFA">
              <w:rPr>
                <w:b/>
                <w:bCs/>
                <w:szCs w:val="20"/>
                <w:bdr w:val="nil"/>
                <w:lang w:val="nl-NL"/>
              </w:rPr>
              <w:t>………………………….euro</w:t>
            </w:r>
            <w:bookmarkEnd w:id="21"/>
          </w:p>
        </w:tc>
      </w:tr>
      <w:tr w:rsidR="00982230" w:rsidRPr="00E76CFA" w14:paraId="35DD414C" w14:textId="77777777" w:rsidTr="005D6CE7">
        <w:trPr>
          <w:trHeight w:val="561"/>
        </w:trPr>
        <w:tc>
          <w:tcPr>
            <w:tcW w:w="5949" w:type="dxa"/>
            <w:shd w:val="pct12" w:color="auto" w:fill="auto"/>
            <w:vAlign w:val="center"/>
          </w:tcPr>
          <w:p w14:paraId="20BD9145" w14:textId="77777777" w:rsidR="00940052" w:rsidRPr="00E76CFA" w:rsidRDefault="00DB29E8" w:rsidP="007752C1">
            <w:pPr>
              <w:pStyle w:val="Normal1"/>
              <w:rPr>
                <w:b/>
                <w:bCs/>
                <w:lang w:val="nl-NL"/>
              </w:rPr>
            </w:pPr>
            <w:bookmarkStart w:id="22" w:name="_Toc168992797"/>
            <w:r w:rsidRPr="00E76CFA">
              <w:rPr>
                <w:b/>
                <w:bCs/>
                <w:szCs w:val="20"/>
                <w:bdr w:val="nil"/>
                <w:lang w:val="nl-NL"/>
              </w:rPr>
              <w:t>Totale inkomsten:</w:t>
            </w:r>
            <w:bookmarkEnd w:id="22"/>
          </w:p>
        </w:tc>
        <w:tc>
          <w:tcPr>
            <w:tcW w:w="3101" w:type="dxa"/>
            <w:vAlign w:val="center"/>
          </w:tcPr>
          <w:p w14:paraId="237AB778" w14:textId="77777777" w:rsidR="00940052" w:rsidRPr="00E76CFA" w:rsidRDefault="00DB29E8" w:rsidP="007752C1">
            <w:pPr>
              <w:pStyle w:val="Normal1"/>
              <w:rPr>
                <w:b/>
                <w:bCs/>
                <w:lang w:val="nl-NL"/>
              </w:rPr>
            </w:pPr>
            <w:bookmarkStart w:id="23" w:name="_Toc168992798"/>
            <w:r w:rsidRPr="00E76CFA">
              <w:rPr>
                <w:b/>
                <w:bCs/>
                <w:szCs w:val="20"/>
                <w:bdr w:val="nil"/>
                <w:lang w:val="nl-NL"/>
              </w:rPr>
              <w:t>………………………….euro</w:t>
            </w:r>
            <w:bookmarkEnd w:id="23"/>
          </w:p>
        </w:tc>
      </w:tr>
    </w:tbl>
    <w:p w14:paraId="041EDE20" w14:textId="77777777" w:rsidR="00940052" w:rsidRPr="00E76CFA" w:rsidRDefault="00940052" w:rsidP="0057055B">
      <w:pPr>
        <w:pStyle w:val="Normal1"/>
        <w:rPr>
          <w:lang w:val="nl-NL"/>
        </w:rPr>
      </w:pPr>
    </w:p>
    <w:p w14:paraId="2F3C191D" w14:textId="77777777" w:rsidR="00940052" w:rsidRPr="00E76CFA" w:rsidRDefault="00DB29E8" w:rsidP="00955748">
      <w:pPr>
        <w:pStyle w:val="niveau1"/>
        <w:rPr>
          <w:lang w:val="nl-NL"/>
        </w:rPr>
      </w:pPr>
      <w:bookmarkStart w:id="24" w:name="_Toc169885733"/>
      <w:r w:rsidRPr="00E76CFA">
        <w:rPr>
          <w:rFonts w:eastAsia="Arial" w:cs="Arial"/>
          <w:bCs/>
          <w:bdr w:val="nil"/>
          <w:lang w:val="nl-NL"/>
        </w:rPr>
        <w:t>Definities van de evaluatiecriteria</w:t>
      </w:r>
      <w:bookmarkEnd w:id="24"/>
      <w:r w:rsidRPr="00E76CFA">
        <w:rPr>
          <w:rFonts w:eastAsia="Arial" w:cs="Arial"/>
          <w:bCs/>
          <w:bdr w:val="nil"/>
          <w:lang w:val="nl-NL"/>
        </w:rPr>
        <w:t xml:space="preserve"> </w:t>
      </w:r>
    </w:p>
    <w:p w14:paraId="2F9C3CD0" w14:textId="77777777" w:rsidR="00940052" w:rsidRPr="00E76CFA" w:rsidRDefault="00940052" w:rsidP="0026447D">
      <w:pPr>
        <w:rPr>
          <w:b/>
          <w:sz w:val="20"/>
          <w:szCs w:val="20"/>
          <w:lang w:val="nl-NL"/>
        </w:rPr>
      </w:pPr>
    </w:p>
    <w:p w14:paraId="17D5B1C9" w14:textId="48725311" w:rsidR="00940052" w:rsidRPr="00E76CFA" w:rsidRDefault="00DB29E8" w:rsidP="007752C1">
      <w:pPr>
        <w:pStyle w:val="Normal1"/>
        <w:rPr>
          <w:lang w:val="nl-NL"/>
        </w:rPr>
      </w:pPr>
      <w:r w:rsidRPr="00E76CFA">
        <w:rPr>
          <w:b/>
          <w:bCs/>
          <w:szCs w:val="20"/>
          <w:bdr w:val="nil"/>
          <w:lang w:val="nl-NL"/>
        </w:rPr>
        <w:t>Relevantie</w:t>
      </w:r>
      <w:r w:rsidRPr="00E76CFA">
        <w:rPr>
          <w:szCs w:val="20"/>
          <w:bdr w:val="nil"/>
          <w:lang w:val="nl-NL"/>
        </w:rPr>
        <w:t xml:space="preserve"> (weging 25 %): </w:t>
      </w:r>
      <w:r w:rsidR="00196DC0">
        <w:rPr>
          <w:szCs w:val="20"/>
          <w:bdr w:val="nil"/>
          <w:lang w:val="nl-NL"/>
        </w:rPr>
        <w:t>d</w:t>
      </w:r>
      <w:r w:rsidRPr="00E76CFA">
        <w:rPr>
          <w:szCs w:val="20"/>
          <w:bdr w:val="nil"/>
          <w:lang w:val="nl-NL"/>
        </w:rPr>
        <w:t>e relevantie van het project, van de aanpak en van de voorgestelde acties voor de betrokken doelgroepen ten opzichte van de specifieke doelstellingen, de prioriteiten en het type acties die beoogd worden door de partnershipmaatregel of het ESF-programma.</w:t>
      </w:r>
    </w:p>
    <w:p w14:paraId="7C1224A9" w14:textId="77777777" w:rsidR="00940052" w:rsidRPr="00E76CFA" w:rsidRDefault="00940052" w:rsidP="007752C1">
      <w:pPr>
        <w:pStyle w:val="Normal1"/>
        <w:rPr>
          <w:lang w:val="nl-NL"/>
        </w:rPr>
      </w:pPr>
    </w:p>
    <w:p w14:paraId="5F1573E2" w14:textId="710FAA63" w:rsidR="00940052" w:rsidRPr="00E76CFA" w:rsidRDefault="00DB29E8" w:rsidP="007752C1">
      <w:pPr>
        <w:pStyle w:val="Normal1"/>
        <w:rPr>
          <w:lang w:val="nl-NL"/>
        </w:rPr>
      </w:pPr>
      <w:r w:rsidRPr="00E76CFA">
        <w:rPr>
          <w:b/>
          <w:bCs/>
          <w:szCs w:val="20"/>
          <w:bdr w:val="nil"/>
          <w:lang w:val="nl-NL"/>
        </w:rPr>
        <w:t>Coherentie</w:t>
      </w:r>
      <w:r w:rsidRPr="00E76CFA">
        <w:rPr>
          <w:szCs w:val="20"/>
          <w:bdr w:val="nil"/>
          <w:lang w:val="nl-NL"/>
        </w:rPr>
        <w:t xml:space="preserve"> (weging 25 %): </w:t>
      </w:r>
      <w:r w:rsidR="00196DC0">
        <w:rPr>
          <w:szCs w:val="20"/>
          <w:bdr w:val="nil"/>
          <w:lang w:val="nl-NL"/>
        </w:rPr>
        <w:t>v</w:t>
      </w:r>
      <w:r w:rsidRPr="00E76CFA">
        <w:rPr>
          <w:szCs w:val="20"/>
          <w:bdr w:val="nil"/>
          <w:lang w:val="nl-NL"/>
        </w:rPr>
        <w:t>erband tussen de ervaring van de operator, de behoeften van de beoogde werkzoekenden en de acties die worden voorgesteld om hen naar een job te leiden.</w:t>
      </w:r>
    </w:p>
    <w:p w14:paraId="550B951E" w14:textId="3F867507" w:rsidR="00940052" w:rsidRPr="00E76CFA" w:rsidRDefault="00DB29E8" w:rsidP="007752C1">
      <w:pPr>
        <w:pStyle w:val="Normal1"/>
        <w:rPr>
          <w:lang w:val="nl-NL"/>
        </w:rPr>
      </w:pPr>
      <w:r w:rsidRPr="00E76CFA">
        <w:rPr>
          <w:szCs w:val="20"/>
          <w:bdr w:val="nil"/>
          <w:lang w:val="nl-NL"/>
        </w:rPr>
        <w:br/>
      </w:r>
      <w:r w:rsidRPr="00E76CFA">
        <w:rPr>
          <w:b/>
          <w:bCs/>
          <w:szCs w:val="20"/>
          <w:bdr w:val="nil"/>
          <w:lang w:val="nl-NL"/>
        </w:rPr>
        <w:t>Kwaliteit van de opzet</w:t>
      </w:r>
      <w:r w:rsidRPr="00E76CFA">
        <w:rPr>
          <w:szCs w:val="20"/>
          <w:bdr w:val="nil"/>
          <w:lang w:val="nl-NL"/>
        </w:rPr>
        <w:t xml:space="preserve"> (weging 15 %): </w:t>
      </w:r>
      <w:r w:rsidR="00196DC0">
        <w:rPr>
          <w:szCs w:val="20"/>
          <w:bdr w:val="nil"/>
          <w:lang w:val="nl-NL"/>
        </w:rPr>
        <w:t>a</w:t>
      </w:r>
      <w:r w:rsidRPr="00E76CFA">
        <w:rPr>
          <w:szCs w:val="20"/>
          <w:bdr w:val="nil"/>
          <w:lang w:val="nl-NL"/>
        </w:rPr>
        <w:t>fstemming van de door de operator voorgestelde methodologie op de behoeften van de doelgroep om de doelstelling van tewerkstelling te bereiken via de gekozen aanpak, de expertise van de operator en het innovatieve karakter van de uitgevoerde acties</w:t>
      </w:r>
      <w:r w:rsidR="00AE6E52">
        <w:rPr>
          <w:szCs w:val="20"/>
          <w:bdr w:val="nil"/>
          <w:lang w:val="nl-NL"/>
        </w:rPr>
        <w:t>.</w:t>
      </w:r>
    </w:p>
    <w:p w14:paraId="38648EF1" w14:textId="7354BAE3" w:rsidR="00940052" w:rsidRPr="00E76CFA" w:rsidRDefault="00DB29E8" w:rsidP="007752C1">
      <w:pPr>
        <w:pStyle w:val="Normal1"/>
        <w:rPr>
          <w:lang w:val="nl-NL"/>
        </w:rPr>
      </w:pPr>
      <w:r w:rsidRPr="00E76CFA">
        <w:rPr>
          <w:szCs w:val="20"/>
          <w:bdr w:val="nil"/>
          <w:lang w:val="nl-NL"/>
        </w:rPr>
        <w:br/>
      </w:r>
      <w:r w:rsidRPr="00E76CFA">
        <w:rPr>
          <w:b/>
          <w:bCs/>
          <w:szCs w:val="20"/>
          <w:bdr w:val="nil"/>
          <w:lang w:val="nl-NL"/>
        </w:rPr>
        <w:t>Kwaliteit van de uitvoering</w:t>
      </w:r>
      <w:r w:rsidRPr="00E76CFA">
        <w:rPr>
          <w:szCs w:val="20"/>
          <w:bdr w:val="nil"/>
          <w:lang w:val="nl-NL"/>
        </w:rPr>
        <w:t xml:space="preserve"> (weging 15 %): </w:t>
      </w:r>
      <w:r w:rsidR="00196DC0" w:rsidRPr="00196DC0">
        <w:rPr>
          <w:szCs w:val="20"/>
          <w:bdr w:val="nil"/>
          <w:lang w:val="nl-NL"/>
        </w:rPr>
        <w:t>menselijke, materiële en logistieke middelen die worden ingezet in het kader van het voorstel, en procedures inzake projectbeheer, kwaliteit en informatie die worden gebruikt om de acties op te volgen en te sturen</w:t>
      </w:r>
      <w:r w:rsidR="00AE6E52">
        <w:rPr>
          <w:szCs w:val="20"/>
          <w:bdr w:val="nil"/>
          <w:lang w:val="nl-NL"/>
        </w:rPr>
        <w:t>.</w:t>
      </w:r>
    </w:p>
    <w:p w14:paraId="04CC94BD" w14:textId="77777777" w:rsidR="00940052" w:rsidRPr="00E76CFA" w:rsidRDefault="00940052" w:rsidP="007752C1">
      <w:pPr>
        <w:pStyle w:val="Normal1"/>
        <w:rPr>
          <w:lang w:val="nl-NL"/>
        </w:rPr>
      </w:pPr>
    </w:p>
    <w:p w14:paraId="3772BA54" w14:textId="6E649EE1" w:rsidR="00940052" w:rsidRPr="00E76CFA" w:rsidRDefault="00DB29E8" w:rsidP="007752C1">
      <w:pPr>
        <w:pStyle w:val="Normal1"/>
        <w:rPr>
          <w:lang w:val="nl-NL"/>
        </w:rPr>
      </w:pPr>
      <w:r w:rsidRPr="00E76CFA">
        <w:rPr>
          <w:b/>
          <w:bCs/>
          <w:szCs w:val="20"/>
          <w:bdr w:val="nil"/>
          <w:lang w:val="nl-NL"/>
        </w:rPr>
        <w:t>Doeltreffendheid</w:t>
      </w:r>
      <w:r w:rsidRPr="00E76CFA">
        <w:rPr>
          <w:szCs w:val="20"/>
          <w:bdr w:val="nil"/>
          <w:lang w:val="nl-NL"/>
        </w:rPr>
        <w:t xml:space="preserve"> (weging 10 %): </w:t>
      </w:r>
      <w:r w:rsidR="009E4C1F" w:rsidRPr="009E4C1F">
        <w:rPr>
          <w:szCs w:val="20"/>
          <w:bdr w:val="nil"/>
          <w:lang w:val="nl-NL"/>
        </w:rPr>
        <w:t>de door de operator gehanteerde strategie om de verwezenlijkingsdoelstellingen te bereiken, de mogelijke risico's en de maatregelen die worden genomen om deze risico's te elimineren of te verminderen</w:t>
      </w:r>
      <w:r w:rsidR="00AE6E52">
        <w:rPr>
          <w:szCs w:val="20"/>
          <w:bdr w:val="nil"/>
          <w:lang w:val="nl-NL"/>
        </w:rPr>
        <w:t>.</w:t>
      </w:r>
    </w:p>
    <w:p w14:paraId="4762EDAD" w14:textId="1A548375" w:rsidR="00940052" w:rsidRPr="00E76CFA" w:rsidRDefault="00DB29E8" w:rsidP="007752C1">
      <w:pPr>
        <w:pStyle w:val="Normal1"/>
        <w:rPr>
          <w:lang w:val="nl-NL"/>
        </w:rPr>
      </w:pPr>
      <w:r w:rsidRPr="00E76CFA">
        <w:rPr>
          <w:szCs w:val="20"/>
          <w:bdr w:val="nil"/>
          <w:lang w:val="nl-NL"/>
        </w:rPr>
        <w:br/>
      </w:r>
      <w:r w:rsidRPr="00E76CFA">
        <w:rPr>
          <w:b/>
          <w:bCs/>
          <w:szCs w:val="20"/>
          <w:bdr w:val="nil"/>
          <w:lang w:val="nl-NL"/>
        </w:rPr>
        <w:t>Efficiëntie</w:t>
      </w:r>
      <w:r w:rsidRPr="00E76CFA">
        <w:rPr>
          <w:szCs w:val="20"/>
          <w:bdr w:val="nil"/>
          <w:lang w:val="nl-NL"/>
        </w:rPr>
        <w:t xml:space="preserve"> (weging 10 %): </w:t>
      </w:r>
      <w:r w:rsidR="00196DC0">
        <w:rPr>
          <w:szCs w:val="20"/>
          <w:bdr w:val="nil"/>
          <w:lang w:val="nl-NL"/>
        </w:rPr>
        <w:t>g</w:t>
      </w:r>
      <w:r w:rsidRPr="00E76CFA">
        <w:rPr>
          <w:szCs w:val="20"/>
          <w:bdr w:val="nil"/>
          <w:lang w:val="nl-NL"/>
        </w:rPr>
        <w:t>ebruik van de beschikbare middelen en resources om de uitstroomgraad naar werk na de begeleiding te maximaliseren</w:t>
      </w:r>
      <w:r w:rsidR="00AE6E52">
        <w:rPr>
          <w:szCs w:val="20"/>
          <w:bdr w:val="nil"/>
          <w:lang w:val="nl-NL"/>
        </w:rPr>
        <w:t>.</w:t>
      </w:r>
    </w:p>
    <w:p w14:paraId="3944D26D" w14:textId="0BAF693E" w:rsidR="00940052" w:rsidRPr="00E76CFA" w:rsidRDefault="00DB29E8" w:rsidP="007752C1">
      <w:pPr>
        <w:pStyle w:val="niveau1"/>
        <w:jc w:val="both"/>
        <w:rPr>
          <w:sz w:val="20"/>
          <w:szCs w:val="20"/>
          <w:lang w:val="nl-NL"/>
        </w:rPr>
      </w:pPr>
      <w:bookmarkStart w:id="25" w:name="_Hlk86166574"/>
      <w:bookmarkStart w:id="26" w:name="_Toc169885734"/>
      <w:r w:rsidRPr="00E76CFA">
        <w:rPr>
          <w:rFonts w:eastAsia="Arial" w:cs="Arial"/>
          <w:bCs/>
          <w:bdr w:val="nil"/>
          <w:lang w:val="nl-NL"/>
        </w:rPr>
        <w:t>Bij het dossier te voegen documenten</w:t>
      </w:r>
      <w:bookmarkEnd w:id="26"/>
    </w:p>
    <w:bookmarkEnd w:id="25"/>
    <w:p w14:paraId="64C99269" w14:textId="77777777" w:rsidR="00940052" w:rsidRDefault="00940052" w:rsidP="007752C1">
      <w:pPr>
        <w:pStyle w:val="Normal1"/>
        <w:rPr>
          <w:szCs w:val="20"/>
          <w:bdr w:val="nil"/>
          <w:lang w:val="nl-NL"/>
        </w:rPr>
      </w:pPr>
    </w:p>
    <w:p w14:paraId="5E6FC291" w14:textId="77777777" w:rsidR="00E4770D" w:rsidRDefault="00E4770D" w:rsidP="00E4770D">
      <w:pPr>
        <w:spacing w:line="240" w:lineRule="auto"/>
        <w:jc w:val="both"/>
        <w:rPr>
          <w:rStyle w:val="ui-provider"/>
          <w:i/>
          <w:iCs/>
          <w:sz w:val="20"/>
          <w:szCs w:val="20"/>
          <w:lang w:val="nl-NL"/>
        </w:rPr>
      </w:pPr>
      <w:r>
        <w:rPr>
          <w:rStyle w:val="ui-provider"/>
          <w:i/>
          <w:iCs/>
          <w:sz w:val="20"/>
          <w:szCs w:val="20"/>
          <w:lang w:val="nl-NL"/>
        </w:rPr>
        <w:t xml:space="preserve">NB: </w:t>
      </w:r>
      <w:r w:rsidRPr="00462715">
        <w:rPr>
          <w:rStyle w:val="ui-provider"/>
          <w:i/>
          <w:iCs/>
          <w:sz w:val="20"/>
          <w:szCs w:val="20"/>
          <w:lang w:val="nl-NL"/>
        </w:rPr>
        <w:t>Indien de documenten die in de lijst in MAP vermeld zijn verschillen van die in het kandidaatsdossier, moet de lijst uit het kandidaatsdossier gebruikt worden bij het indienen van uw project.</w:t>
      </w:r>
    </w:p>
    <w:p w14:paraId="2ADB095B" w14:textId="77777777" w:rsidR="004F6A00" w:rsidRDefault="004F6A00" w:rsidP="007752C1">
      <w:pPr>
        <w:pStyle w:val="Normal1"/>
        <w:rPr>
          <w:szCs w:val="20"/>
          <w:bdr w:val="nil"/>
          <w:lang w:val="nl-NL"/>
        </w:rPr>
      </w:pPr>
    </w:p>
    <w:p w14:paraId="418DB398" w14:textId="77777777" w:rsidR="004F6A00" w:rsidRPr="00462715" w:rsidRDefault="004F6A00" w:rsidP="004F6A00">
      <w:pPr>
        <w:spacing w:line="240" w:lineRule="auto"/>
        <w:jc w:val="both"/>
        <w:rPr>
          <w:bCs/>
          <w:i/>
          <w:iCs/>
          <w:sz w:val="20"/>
          <w:szCs w:val="20"/>
          <w:lang w:val="nl-NL"/>
        </w:rPr>
      </w:pPr>
    </w:p>
    <w:tbl>
      <w:tblPr>
        <w:tblStyle w:val="Tableausimple1"/>
        <w:tblpPr w:leftFromText="141" w:rightFromText="141" w:vertAnchor="page" w:horzAnchor="margin" w:tblpY="1"/>
        <w:tblW w:w="5000" w:type="pct"/>
        <w:tblLook w:val="04A0" w:firstRow="1" w:lastRow="0" w:firstColumn="1" w:lastColumn="0" w:noHBand="0" w:noVBand="1"/>
      </w:tblPr>
      <w:tblGrid>
        <w:gridCol w:w="1327"/>
        <w:gridCol w:w="6992"/>
        <w:gridCol w:w="700"/>
      </w:tblGrid>
      <w:tr w:rsidR="004F6A00" w:rsidRPr="00E04CDF" w14:paraId="05A4DC3A" w14:textId="77777777" w:rsidTr="00CE3F05">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736" w:type="pct"/>
          </w:tcPr>
          <w:p w14:paraId="742F9506" w14:textId="77777777" w:rsidR="004F6A00" w:rsidRPr="00164E51" w:rsidRDefault="004F6A00" w:rsidP="00CE3F05">
            <w:pPr>
              <w:jc w:val="both"/>
              <w:rPr>
                <w:sz w:val="20"/>
                <w:szCs w:val="20"/>
                <w:lang w:val="nl-NL"/>
              </w:rPr>
            </w:pPr>
          </w:p>
        </w:tc>
        <w:tc>
          <w:tcPr>
            <w:tcW w:w="4264" w:type="pct"/>
            <w:gridSpan w:val="2"/>
          </w:tcPr>
          <w:p w14:paraId="6074F9F8" w14:textId="77777777" w:rsidR="004F6A00" w:rsidRPr="00164E51" w:rsidRDefault="004F6A00" w:rsidP="00CE3F05">
            <w:pPr>
              <w:jc w:val="both"/>
              <w:cnfStyle w:val="100000000000" w:firstRow="1" w:lastRow="0" w:firstColumn="0" w:lastColumn="0" w:oddVBand="0" w:evenVBand="0" w:oddHBand="0" w:evenHBand="0" w:firstRowFirstColumn="0" w:firstRowLastColumn="0" w:lastRowFirstColumn="0" w:lastRowLastColumn="0"/>
              <w:rPr>
                <w:sz w:val="20"/>
                <w:szCs w:val="20"/>
                <w:lang w:val="nl-NL"/>
              </w:rPr>
            </w:pPr>
          </w:p>
          <w:p w14:paraId="02A6836D" w14:textId="77777777" w:rsidR="004F6A00" w:rsidRPr="00E04CDF" w:rsidRDefault="004F6A00" w:rsidP="00CE3F05">
            <w:pPr>
              <w:jc w:val="both"/>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302416">
              <w:rPr>
                <w:sz w:val="20"/>
                <w:szCs w:val="20"/>
              </w:rPr>
              <w:t>Lijst</w:t>
            </w:r>
            <w:proofErr w:type="spellEnd"/>
            <w:r w:rsidRPr="00302416">
              <w:rPr>
                <w:sz w:val="20"/>
                <w:szCs w:val="20"/>
              </w:rPr>
              <w:t xml:space="preserve"> </w:t>
            </w:r>
            <w:proofErr w:type="spellStart"/>
            <w:r w:rsidRPr="00302416">
              <w:rPr>
                <w:sz w:val="20"/>
                <w:szCs w:val="20"/>
              </w:rPr>
              <w:t>documenten</w:t>
            </w:r>
            <w:proofErr w:type="spellEnd"/>
          </w:p>
          <w:p w14:paraId="490CA864" w14:textId="77777777" w:rsidR="004F6A00" w:rsidRPr="00E04CDF" w:rsidRDefault="004F6A00" w:rsidP="00CE3F05">
            <w:pPr>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4F6A00" w:rsidRPr="00E04CDF" w14:paraId="304D62B5" w14:textId="77777777" w:rsidTr="00CE3F05">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736" w:type="pct"/>
          </w:tcPr>
          <w:p w14:paraId="20A143A9" w14:textId="77777777" w:rsidR="004F6A00" w:rsidRPr="00E04CDF" w:rsidRDefault="004F6A00" w:rsidP="00CE3F05">
            <w:pPr>
              <w:jc w:val="both"/>
              <w:rPr>
                <w:sz w:val="20"/>
                <w:szCs w:val="20"/>
              </w:rPr>
            </w:pPr>
            <w:r>
              <w:rPr>
                <w:sz w:val="20"/>
                <w:szCs w:val="20"/>
              </w:rPr>
              <w:t>Bijlage</w:t>
            </w:r>
            <w:r w:rsidRPr="00E04CDF">
              <w:rPr>
                <w:sz w:val="20"/>
                <w:szCs w:val="20"/>
              </w:rPr>
              <w:t xml:space="preserve"> 1</w:t>
            </w:r>
          </w:p>
        </w:tc>
        <w:tc>
          <w:tcPr>
            <w:tcW w:w="3876" w:type="pct"/>
          </w:tcPr>
          <w:p w14:paraId="65AD72C6" w14:textId="77777777" w:rsidR="004F6A00" w:rsidRPr="00B16A50" w:rsidRDefault="004F6A00" w:rsidP="00CE3F05">
            <w:pPr>
              <w:jc w:val="both"/>
              <w:cnfStyle w:val="000000100000" w:firstRow="0" w:lastRow="0" w:firstColumn="0" w:lastColumn="0" w:oddVBand="0" w:evenVBand="0" w:oddHBand="1" w:evenHBand="0" w:firstRowFirstColumn="0" w:firstRowLastColumn="0" w:lastRowFirstColumn="0" w:lastRowLastColumn="0"/>
              <w:rPr>
                <w:rFonts w:eastAsia="Times New Roman"/>
                <w:b/>
                <w:bCs/>
                <w:lang w:val="nl-NL"/>
              </w:rPr>
            </w:pPr>
            <w:r>
              <w:rPr>
                <w:rFonts w:eastAsia="Aptos"/>
                <w:b/>
                <w:bCs/>
                <w:bdr w:val="nil"/>
                <w:lang w:val="nl-NL"/>
              </w:rPr>
              <w:t>In het België Staatsblad gepubliceerde statuten (meest recente publicatie)</w:t>
            </w:r>
          </w:p>
          <w:p w14:paraId="4A19019A" w14:textId="77777777" w:rsidR="004F6A00" w:rsidRPr="000E0CC1"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tc>
        <w:tc>
          <w:tcPr>
            <w:tcW w:w="388" w:type="pct"/>
          </w:tcPr>
          <w:p w14:paraId="3C5F4B76" w14:textId="77777777" w:rsidR="004F6A00" w:rsidRPr="000E0CC1"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p w14:paraId="2EDEB187" w14:textId="77777777" w:rsidR="004F6A00" w:rsidRPr="00E04CDF"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4F6A00" w:rsidRPr="00E04CDF" w14:paraId="0ADBE369" w14:textId="77777777" w:rsidTr="00CE3F05">
        <w:trPr>
          <w:trHeight w:val="923"/>
        </w:trPr>
        <w:tc>
          <w:tcPr>
            <w:cnfStyle w:val="001000000000" w:firstRow="0" w:lastRow="0" w:firstColumn="1" w:lastColumn="0" w:oddVBand="0" w:evenVBand="0" w:oddHBand="0" w:evenHBand="0" w:firstRowFirstColumn="0" w:firstRowLastColumn="0" w:lastRowFirstColumn="0" w:lastRowLastColumn="0"/>
            <w:tcW w:w="736" w:type="pct"/>
          </w:tcPr>
          <w:p w14:paraId="23D08B5A" w14:textId="77777777" w:rsidR="004F6A00" w:rsidRPr="00E04CDF" w:rsidRDefault="004F6A00" w:rsidP="00CE3F05">
            <w:pPr>
              <w:jc w:val="both"/>
              <w:rPr>
                <w:sz w:val="20"/>
                <w:szCs w:val="20"/>
              </w:rPr>
            </w:pPr>
            <w:r>
              <w:rPr>
                <w:sz w:val="20"/>
                <w:szCs w:val="20"/>
              </w:rPr>
              <w:t>Bijlage</w:t>
            </w:r>
            <w:r w:rsidRPr="00E04CDF">
              <w:rPr>
                <w:sz w:val="20"/>
                <w:szCs w:val="20"/>
              </w:rPr>
              <w:t xml:space="preserve"> 2</w:t>
            </w:r>
          </w:p>
        </w:tc>
        <w:tc>
          <w:tcPr>
            <w:tcW w:w="3876" w:type="pct"/>
          </w:tcPr>
          <w:p w14:paraId="127ECE1F" w14:textId="77777777" w:rsidR="004F6A00" w:rsidRDefault="004F6A00" w:rsidP="00CE3F05">
            <w:pPr>
              <w:jc w:val="both"/>
              <w:cnfStyle w:val="000000000000" w:firstRow="0" w:lastRow="0" w:firstColumn="0" w:lastColumn="0" w:oddVBand="0" w:evenVBand="0" w:oddHBand="0" w:evenHBand="0" w:firstRowFirstColumn="0" w:firstRowLastColumn="0" w:lastRowFirstColumn="0" w:lastRowLastColumn="0"/>
              <w:rPr>
                <w:rFonts w:eastAsia="Aptos"/>
                <w:b/>
                <w:bCs/>
                <w:bdr w:val="nil"/>
                <w:lang w:val="nl-NL"/>
              </w:rPr>
            </w:pPr>
            <w:r>
              <w:rPr>
                <w:rFonts w:eastAsia="Aptos"/>
                <w:b/>
                <w:bCs/>
                <w:bdr w:val="nil"/>
                <w:lang w:val="nl-NL"/>
              </w:rPr>
              <w:t xml:space="preserve">Bankattest als bewijs dat de bankrekening geopend is op naam van de structuur/operator. Deze bankrekening moet geopend zijn in België en moet een IBAN-nummer hebben die de Belgische landcode identificeert (voorbeeld Belgische IBAN-nummer: </w:t>
            </w:r>
            <w:r>
              <w:rPr>
                <w:rFonts w:eastAsia="Aptos"/>
                <w:b/>
                <w:bCs/>
                <w:u w:val="single"/>
                <w:bdr w:val="nil"/>
                <w:lang w:val="nl-NL"/>
              </w:rPr>
              <w:t>BE</w:t>
            </w:r>
            <w:r>
              <w:rPr>
                <w:rFonts w:eastAsia="Aptos"/>
                <w:b/>
                <w:bCs/>
                <w:bdr w:val="nil"/>
                <w:lang w:val="nl-NL"/>
              </w:rPr>
              <w:t xml:space="preserve">XX XXXX </w:t>
            </w:r>
            <w:proofErr w:type="spellStart"/>
            <w:r>
              <w:rPr>
                <w:rFonts w:eastAsia="Aptos"/>
                <w:b/>
                <w:bCs/>
                <w:bdr w:val="nil"/>
                <w:lang w:val="nl-NL"/>
              </w:rPr>
              <w:t>XXXX</w:t>
            </w:r>
            <w:proofErr w:type="spellEnd"/>
            <w:r>
              <w:rPr>
                <w:rFonts w:eastAsia="Aptos"/>
                <w:b/>
                <w:bCs/>
                <w:bdr w:val="nil"/>
                <w:lang w:val="nl-NL"/>
              </w:rPr>
              <w:t xml:space="preserve"> XXXX), </w:t>
            </w:r>
          </w:p>
          <w:p w14:paraId="25B6273F" w14:textId="77777777" w:rsidR="004F6A00" w:rsidRDefault="004F6A00" w:rsidP="00CE3F05">
            <w:pPr>
              <w:jc w:val="both"/>
              <w:cnfStyle w:val="000000000000" w:firstRow="0" w:lastRow="0" w:firstColumn="0" w:lastColumn="0" w:oddVBand="0" w:evenVBand="0" w:oddHBand="0" w:evenHBand="0" w:firstRowFirstColumn="0" w:firstRowLastColumn="0" w:lastRowFirstColumn="0" w:lastRowLastColumn="0"/>
              <w:rPr>
                <w:rFonts w:eastAsia="Aptos"/>
                <w:b/>
                <w:bCs/>
                <w:bdr w:val="nil"/>
                <w:lang w:val="nl-NL"/>
              </w:rPr>
            </w:pPr>
          </w:p>
          <w:p w14:paraId="580C6743" w14:textId="77777777" w:rsidR="004F6A00" w:rsidRPr="00B16A50" w:rsidRDefault="004F6A00" w:rsidP="00CE3F05">
            <w:pPr>
              <w:jc w:val="both"/>
              <w:cnfStyle w:val="000000000000" w:firstRow="0" w:lastRow="0" w:firstColumn="0" w:lastColumn="0" w:oddVBand="0" w:evenVBand="0" w:oddHBand="0" w:evenHBand="0" w:firstRowFirstColumn="0" w:firstRowLastColumn="0" w:lastRowFirstColumn="0" w:lastRowLastColumn="0"/>
              <w:rPr>
                <w:rFonts w:eastAsia="Times New Roman"/>
                <w:b/>
                <w:bCs/>
                <w:lang w:val="nl-NL"/>
              </w:rPr>
            </w:pPr>
            <w:r>
              <w:rPr>
                <w:rFonts w:eastAsia="Aptos"/>
                <w:b/>
                <w:bCs/>
                <w:bdr w:val="nil"/>
                <w:lang w:val="nl-NL"/>
              </w:rPr>
              <w:t>Een bankrekening geopend met een internationaal IBAN-nummer wordt niet aanvaard</w:t>
            </w:r>
          </w:p>
          <w:p w14:paraId="6EE26B33" w14:textId="77777777" w:rsidR="004F6A00" w:rsidRPr="000E0CC1" w:rsidRDefault="004F6A00" w:rsidP="00CE3F05">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tc>
        <w:tc>
          <w:tcPr>
            <w:tcW w:w="388" w:type="pct"/>
          </w:tcPr>
          <w:p w14:paraId="7F377903" w14:textId="77777777" w:rsidR="004F6A00" w:rsidRPr="000E0CC1"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lang w:val="nl-NL"/>
              </w:rPr>
            </w:pPr>
          </w:p>
          <w:p w14:paraId="0E2A611A" w14:textId="77777777" w:rsidR="004F6A00" w:rsidRPr="00E04CDF"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4F6A00" w:rsidRPr="00E04CDF" w14:paraId="1750A80B" w14:textId="77777777" w:rsidTr="00CE3F0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736" w:type="pct"/>
          </w:tcPr>
          <w:p w14:paraId="30AFF921" w14:textId="77777777" w:rsidR="004F6A00" w:rsidRPr="00E04CDF" w:rsidRDefault="004F6A00" w:rsidP="00CE3F05">
            <w:pPr>
              <w:jc w:val="both"/>
              <w:rPr>
                <w:sz w:val="20"/>
                <w:szCs w:val="20"/>
              </w:rPr>
            </w:pPr>
            <w:r>
              <w:rPr>
                <w:sz w:val="20"/>
                <w:szCs w:val="20"/>
              </w:rPr>
              <w:t>Bijlage</w:t>
            </w:r>
            <w:r w:rsidRPr="00E04CDF">
              <w:rPr>
                <w:sz w:val="20"/>
                <w:szCs w:val="20"/>
              </w:rPr>
              <w:t xml:space="preserve"> 3</w:t>
            </w:r>
          </w:p>
        </w:tc>
        <w:tc>
          <w:tcPr>
            <w:tcW w:w="3876" w:type="pct"/>
          </w:tcPr>
          <w:p w14:paraId="69F5337D" w14:textId="77777777" w:rsidR="004F6A00" w:rsidRDefault="004F6A00" w:rsidP="00CE3F05">
            <w:pPr>
              <w:jc w:val="both"/>
              <w:cnfStyle w:val="000000100000" w:firstRow="0" w:lastRow="0" w:firstColumn="0" w:lastColumn="0" w:oddVBand="0" w:evenVBand="0" w:oddHBand="1" w:evenHBand="0" w:firstRowFirstColumn="0" w:firstRowLastColumn="0" w:lastRowFirstColumn="0" w:lastRowLastColumn="0"/>
              <w:rPr>
                <w:rFonts w:eastAsia="Aptos"/>
                <w:b/>
                <w:bCs/>
                <w:bdr w:val="nil"/>
                <w:lang w:val="nl-NL"/>
              </w:rPr>
            </w:pPr>
            <w:r>
              <w:rPr>
                <w:rFonts w:eastAsia="Aptos"/>
                <w:b/>
                <w:bCs/>
                <w:bdr w:val="nil"/>
                <w:lang w:val="nl-NL"/>
              </w:rPr>
              <w:t>Delegatie van handtekening (in voorkomend geval)</w:t>
            </w:r>
            <w:r w:rsidRPr="000E0CC1">
              <w:rPr>
                <w:lang w:val="nl-NL"/>
              </w:rPr>
              <w:t xml:space="preserve"> </w:t>
            </w:r>
            <w:r w:rsidRPr="00C86B04">
              <w:rPr>
                <w:rFonts w:eastAsia="Aptos"/>
                <w:b/>
                <w:bCs/>
                <w:bdr w:val="nil"/>
                <w:lang w:val="nl-NL"/>
              </w:rPr>
              <w:t>ondertekend door de wettelijke vertegenwoordiger(s) van de structuur met tekenbevoegdheid</w:t>
            </w:r>
            <w:r>
              <w:rPr>
                <w:rFonts w:eastAsia="Aptos"/>
                <w:b/>
                <w:bCs/>
                <w:bdr w:val="nil"/>
                <w:lang w:val="nl-NL"/>
              </w:rPr>
              <w:t xml:space="preserve"> </w:t>
            </w:r>
          </w:p>
          <w:p w14:paraId="7EC52DB4" w14:textId="77777777" w:rsidR="004F6A00" w:rsidRPr="000E0CC1"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tc>
        <w:tc>
          <w:tcPr>
            <w:tcW w:w="388" w:type="pct"/>
          </w:tcPr>
          <w:p w14:paraId="6D7756C9" w14:textId="77777777" w:rsidR="004F6A00" w:rsidRPr="000E0CC1"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p w14:paraId="16495BBA" w14:textId="77777777" w:rsidR="004F6A00" w:rsidRPr="00E04CDF"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4F6A00" w:rsidRPr="00E04CDF" w14:paraId="7ABBA047" w14:textId="77777777" w:rsidTr="00CE3F05">
        <w:trPr>
          <w:trHeight w:val="686"/>
        </w:trPr>
        <w:tc>
          <w:tcPr>
            <w:cnfStyle w:val="001000000000" w:firstRow="0" w:lastRow="0" w:firstColumn="1" w:lastColumn="0" w:oddVBand="0" w:evenVBand="0" w:oddHBand="0" w:evenHBand="0" w:firstRowFirstColumn="0" w:firstRowLastColumn="0" w:lastRowFirstColumn="0" w:lastRowLastColumn="0"/>
            <w:tcW w:w="736" w:type="pct"/>
          </w:tcPr>
          <w:p w14:paraId="0C4B6DB0" w14:textId="77777777" w:rsidR="004F6A00" w:rsidRPr="00E04CDF" w:rsidRDefault="004F6A00" w:rsidP="00CE3F05">
            <w:pPr>
              <w:jc w:val="both"/>
              <w:rPr>
                <w:sz w:val="20"/>
                <w:szCs w:val="20"/>
              </w:rPr>
            </w:pPr>
            <w:r>
              <w:rPr>
                <w:sz w:val="20"/>
                <w:szCs w:val="20"/>
              </w:rPr>
              <w:t>Bijlage</w:t>
            </w:r>
            <w:r w:rsidRPr="00E04CDF">
              <w:rPr>
                <w:sz w:val="20"/>
                <w:szCs w:val="20"/>
              </w:rPr>
              <w:t xml:space="preserve"> 4</w:t>
            </w:r>
          </w:p>
        </w:tc>
        <w:tc>
          <w:tcPr>
            <w:tcW w:w="3876" w:type="pct"/>
          </w:tcPr>
          <w:p w14:paraId="44BBBB8C" w14:textId="77777777" w:rsidR="004F6A00" w:rsidRPr="00435AA8"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lang w:val="nl-NL"/>
              </w:rPr>
            </w:pPr>
          </w:p>
          <w:p w14:paraId="7116D60E" w14:textId="77777777" w:rsidR="004F6A00" w:rsidRDefault="004F6A00" w:rsidP="00CE3F05">
            <w:pPr>
              <w:jc w:val="both"/>
              <w:cnfStyle w:val="000000000000" w:firstRow="0" w:lastRow="0" w:firstColumn="0" w:lastColumn="0" w:oddVBand="0" w:evenVBand="0" w:oddHBand="0" w:evenHBand="0" w:firstRowFirstColumn="0" w:firstRowLastColumn="0" w:lastRowFirstColumn="0" w:lastRowLastColumn="0"/>
              <w:rPr>
                <w:rFonts w:eastAsia="Aptos"/>
                <w:b/>
                <w:bCs/>
                <w:bdr w:val="nil"/>
                <w:lang w:val="nl-NL"/>
              </w:rPr>
            </w:pPr>
            <w:r>
              <w:rPr>
                <w:rFonts w:eastAsia="Aptos"/>
                <w:b/>
                <w:bCs/>
                <w:bdr w:val="nil"/>
                <w:lang w:val="nl-NL"/>
              </w:rPr>
              <w:t>De jaarrekeningen van de laatste 3 jaar (indien de jaarrekeningen niet gepubliceerd zijn bij de NBB, de versie van de jaarrekeningen neergelegd bij de griffie van de rechtbank van koophandel voorzien van de stempel van de griffie en een bewijs van neerlegging van de jaarrekeningen bij de griffie)</w:t>
            </w:r>
          </w:p>
          <w:p w14:paraId="141EBC04" w14:textId="77777777" w:rsidR="004F6A00" w:rsidRPr="000E0CC1" w:rsidRDefault="004F6A00" w:rsidP="00CE3F05">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tc>
        <w:tc>
          <w:tcPr>
            <w:tcW w:w="388" w:type="pct"/>
          </w:tcPr>
          <w:p w14:paraId="7A1FB2B3" w14:textId="77777777" w:rsidR="004F6A00" w:rsidRPr="000E0CC1"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lang w:val="nl-NL"/>
              </w:rPr>
            </w:pPr>
          </w:p>
          <w:p w14:paraId="2D1787A5" w14:textId="77777777" w:rsidR="004F6A00" w:rsidRPr="00E04CDF"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4F6A00" w:rsidRPr="00E04CDF" w14:paraId="4ACC0296" w14:textId="77777777" w:rsidTr="00CE3F05">
        <w:trPr>
          <w:cnfStyle w:val="000000100000" w:firstRow="0" w:lastRow="0" w:firstColumn="0" w:lastColumn="0" w:oddVBand="0" w:evenVBand="0" w:oddHBand="1" w:evenHBand="0" w:firstRowFirstColumn="0" w:firstRowLastColumn="0" w:lastRowFirstColumn="0" w:lastRowLastColumn="0"/>
          <w:trHeight w:val="1596"/>
        </w:trPr>
        <w:tc>
          <w:tcPr>
            <w:cnfStyle w:val="001000000000" w:firstRow="0" w:lastRow="0" w:firstColumn="1" w:lastColumn="0" w:oddVBand="0" w:evenVBand="0" w:oddHBand="0" w:evenHBand="0" w:firstRowFirstColumn="0" w:firstRowLastColumn="0" w:lastRowFirstColumn="0" w:lastRowLastColumn="0"/>
            <w:tcW w:w="736" w:type="pct"/>
          </w:tcPr>
          <w:p w14:paraId="0B00ADBF" w14:textId="77777777" w:rsidR="004F6A00" w:rsidRPr="00E04CDF" w:rsidRDefault="004F6A00" w:rsidP="00CE3F05">
            <w:pPr>
              <w:jc w:val="both"/>
              <w:rPr>
                <w:sz w:val="20"/>
                <w:szCs w:val="20"/>
              </w:rPr>
            </w:pPr>
            <w:r>
              <w:rPr>
                <w:sz w:val="20"/>
                <w:szCs w:val="20"/>
              </w:rPr>
              <w:t>Bijlage</w:t>
            </w:r>
            <w:r w:rsidRPr="00E04CDF">
              <w:rPr>
                <w:sz w:val="20"/>
                <w:szCs w:val="20"/>
              </w:rPr>
              <w:t xml:space="preserve"> 5</w:t>
            </w:r>
          </w:p>
        </w:tc>
        <w:tc>
          <w:tcPr>
            <w:tcW w:w="3876" w:type="pct"/>
          </w:tcPr>
          <w:p w14:paraId="341625DF" w14:textId="77777777" w:rsidR="004F6A00" w:rsidRPr="00435AA8"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p w14:paraId="50B7994D" w14:textId="77777777" w:rsidR="004F6A00" w:rsidRPr="00B16A50" w:rsidRDefault="004F6A00" w:rsidP="00CE3F05">
            <w:pPr>
              <w:jc w:val="both"/>
              <w:cnfStyle w:val="000000100000" w:firstRow="0" w:lastRow="0" w:firstColumn="0" w:lastColumn="0" w:oddVBand="0" w:evenVBand="0" w:oddHBand="1" w:evenHBand="0" w:firstRowFirstColumn="0" w:firstRowLastColumn="0" w:lastRowFirstColumn="0" w:lastRowLastColumn="0"/>
              <w:rPr>
                <w:rFonts w:eastAsia="Times New Roman"/>
                <w:b/>
                <w:bCs/>
                <w:lang w:val="nl-NL"/>
              </w:rPr>
            </w:pPr>
            <w:r>
              <w:rPr>
                <w:rFonts w:eastAsia="Aptos"/>
                <w:b/>
                <w:bCs/>
                <w:bdr w:val="nil"/>
                <w:lang w:val="nl-NL"/>
              </w:rPr>
              <w:t>In geval van een vzw, het origineel document dat bewijst dat de operator niet in vereffening is: het document van de griffie van de rechtbank van koophandel waaruit blijkt dat de tewerkstellingsoperator niet in vereffening is (dit document kan geen verklaring op erewoord zijn);</w:t>
            </w:r>
          </w:p>
          <w:p w14:paraId="2E810F24" w14:textId="77777777" w:rsidR="004F6A00" w:rsidRDefault="004F6A00" w:rsidP="00CE3F05">
            <w:pPr>
              <w:jc w:val="both"/>
              <w:cnfStyle w:val="000000100000" w:firstRow="0" w:lastRow="0" w:firstColumn="0" w:lastColumn="0" w:oddVBand="0" w:evenVBand="0" w:oddHBand="1" w:evenHBand="0" w:firstRowFirstColumn="0" w:firstRowLastColumn="0" w:lastRowFirstColumn="0" w:lastRowLastColumn="0"/>
              <w:rPr>
                <w:rFonts w:eastAsia="Aptos"/>
                <w:b/>
                <w:bCs/>
                <w:bdr w:val="nil"/>
                <w:lang w:val="nl-NL"/>
              </w:rPr>
            </w:pPr>
            <w:r>
              <w:rPr>
                <w:rFonts w:eastAsia="Aptos"/>
                <w:b/>
                <w:bCs/>
                <w:bdr w:val="nil"/>
                <w:lang w:val="nl-NL"/>
              </w:rPr>
              <w:t>Voor een handelsonderneming of een coöperatieve vennootschap: het document van de griffie van de rechtbank van koophandel waaruit blijkt dat de tewerkstellingsoperator niet failliet is verklaard (dit document kan geen verklaring op erewoord zijn)</w:t>
            </w:r>
          </w:p>
          <w:p w14:paraId="282EAEB2" w14:textId="77777777" w:rsidR="004F6A00" w:rsidRPr="00B463CD"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hyperlink r:id="rId18" w:history="1">
              <w:r w:rsidRPr="00876BCC">
                <w:rPr>
                  <w:rStyle w:val="Lienhypertexte"/>
                  <w:b/>
                  <w:sz w:val="20"/>
                  <w:szCs w:val="20"/>
                  <w:lang w:val="nl-NL"/>
                </w:rPr>
                <w:t>https://www.tribunaux-rechtbanken.be/fr/faq/ou-puis-je-demander-une-attestation-de-non-faillite</w:t>
              </w:r>
            </w:hyperlink>
            <w:r w:rsidRPr="00B463CD">
              <w:rPr>
                <w:b/>
                <w:sz w:val="20"/>
                <w:szCs w:val="20"/>
                <w:lang w:val="nl-NL"/>
              </w:rPr>
              <w:t xml:space="preserve"> </w:t>
            </w:r>
          </w:p>
          <w:p w14:paraId="21F0BB9B" w14:textId="77777777" w:rsidR="004F6A00" w:rsidRPr="00B463CD"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tc>
        <w:tc>
          <w:tcPr>
            <w:tcW w:w="388" w:type="pct"/>
          </w:tcPr>
          <w:p w14:paraId="2B59F417" w14:textId="77777777" w:rsidR="004F6A00" w:rsidRPr="00B463CD"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p w14:paraId="34F5D479" w14:textId="77777777" w:rsidR="004F6A00" w:rsidRPr="00B463CD"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p w14:paraId="55E4EFAF" w14:textId="77777777" w:rsidR="004F6A00" w:rsidRPr="00E04CDF"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4F6A00" w:rsidRPr="00E04CDF" w14:paraId="3F5F1930" w14:textId="77777777" w:rsidTr="00CE3F05">
        <w:trPr>
          <w:trHeight w:val="1596"/>
        </w:trPr>
        <w:tc>
          <w:tcPr>
            <w:cnfStyle w:val="001000000000" w:firstRow="0" w:lastRow="0" w:firstColumn="1" w:lastColumn="0" w:oddVBand="0" w:evenVBand="0" w:oddHBand="0" w:evenHBand="0" w:firstRowFirstColumn="0" w:firstRowLastColumn="0" w:lastRowFirstColumn="0" w:lastRowLastColumn="0"/>
            <w:tcW w:w="736" w:type="pct"/>
          </w:tcPr>
          <w:p w14:paraId="0F8C118E" w14:textId="77777777" w:rsidR="004F6A00" w:rsidRPr="00E04CDF" w:rsidRDefault="004F6A00" w:rsidP="00CE3F05">
            <w:pPr>
              <w:jc w:val="both"/>
              <w:rPr>
                <w:sz w:val="20"/>
                <w:szCs w:val="20"/>
              </w:rPr>
            </w:pPr>
            <w:r>
              <w:rPr>
                <w:sz w:val="20"/>
                <w:szCs w:val="20"/>
              </w:rPr>
              <w:t>Bijlage</w:t>
            </w:r>
            <w:r w:rsidRPr="00E04CDF">
              <w:rPr>
                <w:sz w:val="20"/>
                <w:szCs w:val="20"/>
              </w:rPr>
              <w:t xml:space="preserve"> 6</w:t>
            </w:r>
          </w:p>
        </w:tc>
        <w:tc>
          <w:tcPr>
            <w:tcW w:w="3876" w:type="pct"/>
          </w:tcPr>
          <w:p w14:paraId="0B8A3EFE" w14:textId="77777777" w:rsidR="004F6A00" w:rsidRPr="00435AA8" w:rsidRDefault="004F6A00" w:rsidP="00CE3F05">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p w14:paraId="519F57E9" w14:textId="77777777" w:rsidR="004F6A00" w:rsidRPr="00B16A50" w:rsidRDefault="004F6A00" w:rsidP="00CE3F05">
            <w:pPr>
              <w:jc w:val="both"/>
              <w:cnfStyle w:val="000000000000" w:firstRow="0" w:lastRow="0" w:firstColumn="0" w:lastColumn="0" w:oddVBand="0" w:evenVBand="0" w:oddHBand="0" w:evenHBand="0" w:firstRowFirstColumn="0" w:firstRowLastColumn="0" w:lastRowFirstColumn="0" w:lastRowLastColumn="0"/>
              <w:rPr>
                <w:rFonts w:eastAsia="Times New Roman"/>
                <w:b/>
                <w:bCs/>
                <w:lang w:val="nl-NL"/>
              </w:rPr>
            </w:pPr>
            <w:r>
              <w:rPr>
                <w:rFonts w:eastAsia="Aptos"/>
                <w:b/>
                <w:bCs/>
                <w:bdr w:val="nil"/>
                <w:lang w:val="nl-NL"/>
              </w:rPr>
              <w:t>Origineel document van de Rijksdienst voor Sociale Zekerheid (RSZ) dat bewijst dat de tewerkstellingsoperator de laatste vier vereiste kwartaalaangiftes heeft ingediend (in functie van de datum van lancering van de projectoproep). Indien de operator RSZ-schulden heeft, het bewijs leveren van het afbetalingsplan voor de RSZ-bijdragen en -schulden</w:t>
            </w:r>
          </w:p>
          <w:p w14:paraId="68FC63FA" w14:textId="77777777" w:rsidR="004F6A00" w:rsidRPr="00B463CD" w:rsidRDefault="004F6A00" w:rsidP="00CE3F05">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p w14:paraId="359461F6" w14:textId="77777777" w:rsidR="004F6A00" w:rsidRPr="00435AA8" w:rsidRDefault="004F6A00" w:rsidP="00CE3F05">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hyperlink r:id="rId19" w:history="1">
              <w:r w:rsidRPr="00435AA8">
                <w:rPr>
                  <w:rStyle w:val="Lienhypertexte"/>
                  <w:b/>
                  <w:sz w:val="20"/>
                  <w:szCs w:val="20"/>
                  <w:lang w:val="nl-NL"/>
                </w:rPr>
                <w:t>https://www.socialsecurity.be/site_fr/employer/infos/attests.htm</w:t>
              </w:r>
            </w:hyperlink>
            <w:r w:rsidRPr="00435AA8">
              <w:rPr>
                <w:b/>
                <w:sz w:val="20"/>
                <w:szCs w:val="20"/>
                <w:lang w:val="nl-NL"/>
              </w:rPr>
              <w:t xml:space="preserve"> </w:t>
            </w:r>
          </w:p>
        </w:tc>
        <w:tc>
          <w:tcPr>
            <w:tcW w:w="388" w:type="pct"/>
          </w:tcPr>
          <w:p w14:paraId="187EE2AD" w14:textId="77777777" w:rsidR="004F6A00" w:rsidRPr="00435AA8" w:rsidRDefault="004F6A00" w:rsidP="00CE3F05">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p w14:paraId="56CAC530" w14:textId="77777777" w:rsidR="004F6A00" w:rsidRPr="00435AA8" w:rsidRDefault="004F6A00" w:rsidP="00CE3F05">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p w14:paraId="3BFBA113" w14:textId="77777777" w:rsidR="004F6A00" w:rsidRPr="00E04CDF"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4F6A00" w:rsidRPr="00E04CDF" w14:paraId="25E5458A" w14:textId="77777777" w:rsidTr="00CE3F05">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736" w:type="pct"/>
          </w:tcPr>
          <w:p w14:paraId="3E56249F" w14:textId="77777777" w:rsidR="004F6A00" w:rsidRPr="00E04CDF" w:rsidRDefault="004F6A00" w:rsidP="00CE3F05">
            <w:pPr>
              <w:jc w:val="both"/>
              <w:rPr>
                <w:sz w:val="20"/>
                <w:szCs w:val="20"/>
              </w:rPr>
            </w:pPr>
            <w:r>
              <w:rPr>
                <w:sz w:val="20"/>
                <w:szCs w:val="20"/>
              </w:rPr>
              <w:t>Bijlage</w:t>
            </w:r>
            <w:r w:rsidRPr="00E04CDF">
              <w:rPr>
                <w:sz w:val="20"/>
                <w:szCs w:val="20"/>
              </w:rPr>
              <w:t xml:space="preserve"> 7</w:t>
            </w:r>
          </w:p>
        </w:tc>
        <w:tc>
          <w:tcPr>
            <w:tcW w:w="3876" w:type="pct"/>
            <w:vAlign w:val="center"/>
          </w:tcPr>
          <w:p w14:paraId="09C7CDF8" w14:textId="77777777" w:rsidR="004F6A00" w:rsidRPr="00B16A50" w:rsidRDefault="004F6A00" w:rsidP="00CE3F05">
            <w:pPr>
              <w:jc w:val="both"/>
              <w:cnfStyle w:val="000000100000" w:firstRow="0" w:lastRow="0" w:firstColumn="0" w:lastColumn="0" w:oddVBand="0" w:evenVBand="0" w:oddHBand="1" w:evenHBand="0" w:firstRowFirstColumn="0" w:firstRowLastColumn="0" w:lastRowFirstColumn="0" w:lastRowLastColumn="0"/>
              <w:rPr>
                <w:rFonts w:eastAsia="Times New Roman"/>
                <w:b/>
                <w:bCs/>
                <w:lang w:val="nl-NL"/>
              </w:rPr>
            </w:pPr>
            <w:r>
              <w:rPr>
                <w:rFonts w:eastAsia="Aptos"/>
                <w:b/>
                <w:bCs/>
                <w:bdr w:val="nil"/>
                <w:lang w:val="nl-NL"/>
              </w:rPr>
              <w:t>Origineel document van de Federale Overheidsdienst Financiën - Inning en Invordering (FOD) of Fiscaliteit dat bewijst dat de tewerkstellingsoperator in orde is met de bedrijfsvoorheffing en met BTW. Dit document moet tijdens het lopende jaar zijn uitgereikt; Indien de operator schulden heeft, het bewijs leveren van het afbetalingsplan voor de schulden</w:t>
            </w:r>
          </w:p>
          <w:p w14:paraId="51354D47" w14:textId="77777777" w:rsidR="004F6A00" w:rsidRPr="00B463CD"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p w14:paraId="04E280C0" w14:textId="77777777" w:rsidR="004F6A00" w:rsidRPr="00E04CDF"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rPr>
            </w:pPr>
            <w:hyperlink r:id="rId20" w:history="1">
              <w:proofErr w:type="spellStart"/>
              <w:r w:rsidRPr="00E04CDF">
                <w:rPr>
                  <w:rStyle w:val="Lienhypertexte"/>
                  <w:b/>
                  <w:sz w:val="20"/>
                  <w:szCs w:val="20"/>
                  <w:lang w:val="fr-BE"/>
                </w:rPr>
                <w:t>MyMinfin</w:t>
              </w:r>
              <w:proofErr w:type="spellEnd"/>
              <w:r w:rsidRPr="00E04CDF">
                <w:rPr>
                  <w:rStyle w:val="Lienhypertexte"/>
                  <w:b/>
                  <w:sz w:val="20"/>
                  <w:szCs w:val="20"/>
                  <w:lang w:val="fr-BE"/>
                </w:rPr>
                <w:t xml:space="preserve"> (fgov.be)</w:t>
              </w:r>
            </w:hyperlink>
          </w:p>
          <w:p w14:paraId="00720512" w14:textId="77777777" w:rsidR="004F6A00" w:rsidRPr="00E04CDF"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388" w:type="pct"/>
          </w:tcPr>
          <w:p w14:paraId="3139234F" w14:textId="77777777" w:rsidR="004F6A00" w:rsidRPr="00E04CDF"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780C6823" w14:textId="77777777" w:rsidR="004F6A00" w:rsidRPr="00E04CDF"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0F03F546" w14:textId="77777777" w:rsidR="004F6A00" w:rsidRPr="00E04CDF"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4F6A00" w:rsidRPr="00E04CDF" w14:paraId="3912E427" w14:textId="77777777" w:rsidTr="00CE3F05">
        <w:trPr>
          <w:trHeight w:val="1408"/>
        </w:trPr>
        <w:tc>
          <w:tcPr>
            <w:cnfStyle w:val="001000000000" w:firstRow="0" w:lastRow="0" w:firstColumn="1" w:lastColumn="0" w:oddVBand="0" w:evenVBand="0" w:oddHBand="0" w:evenHBand="0" w:firstRowFirstColumn="0" w:firstRowLastColumn="0" w:lastRowFirstColumn="0" w:lastRowLastColumn="0"/>
            <w:tcW w:w="736" w:type="pct"/>
          </w:tcPr>
          <w:p w14:paraId="67A98111" w14:textId="77777777" w:rsidR="004F6A00" w:rsidRPr="00E04CDF" w:rsidRDefault="004F6A00" w:rsidP="00CE3F05">
            <w:pPr>
              <w:jc w:val="both"/>
              <w:rPr>
                <w:sz w:val="20"/>
                <w:szCs w:val="20"/>
              </w:rPr>
            </w:pPr>
            <w:r>
              <w:rPr>
                <w:sz w:val="20"/>
                <w:szCs w:val="20"/>
              </w:rPr>
              <w:t>Bijlage</w:t>
            </w:r>
            <w:r w:rsidRPr="00E04CDF">
              <w:rPr>
                <w:sz w:val="20"/>
                <w:szCs w:val="20"/>
              </w:rPr>
              <w:t xml:space="preserve"> 8</w:t>
            </w:r>
          </w:p>
        </w:tc>
        <w:tc>
          <w:tcPr>
            <w:tcW w:w="3876" w:type="pct"/>
            <w:vAlign w:val="center"/>
          </w:tcPr>
          <w:p w14:paraId="6CC96362" w14:textId="77777777" w:rsidR="004F6A00" w:rsidRDefault="004F6A00" w:rsidP="00CE3F05">
            <w:pPr>
              <w:jc w:val="both"/>
              <w:cnfStyle w:val="000000000000" w:firstRow="0" w:lastRow="0" w:firstColumn="0" w:lastColumn="0" w:oddVBand="0" w:evenVBand="0" w:oddHBand="0" w:evenHBand="0" w:firstRowFirstColumn="0" w:firstRowLastColumn="0" w:lastRowFirstColumn="0" w:lastRowLastColumn="0"/>
              <w:rPr>
                <w:b/>
                <w:bCs/>
                <w:sz w:val="20"/>
                <w:szCs w:val="20"/>
                <w:lang w:val="nl-NL"/>
              </w:rPr>
            </w:pPr>
            <w:r>
              <w:rPr>
                <w:rFonts w:eastAsia="Aptos"/>
                <w:b/>
                <w:bCs/>
                <w:bdr w:val="nil"/>
                <w:lang w:val="nl-NL"/>
              </w:rPr>
              <w:t xml:space="preserve">Origineel document van de Federale Overheidsdienst Financiën - Fiscaliteit dat bewijst dat de tewerkstellingsoperator </w:t>
            </w:r>
            <w:r w:rsidRPr="00942095">
              <w:rPr>
                <w:rFonts w:eastAsia="Aptos"/>
                <w:b/>
                <w:bCs/>
                <w:bdr w:val="nil"/>
                <w:lang w:val="nl-NL"/>
              </w:rPr>
              <w:t xml:space="preserve">niet </w:t>
            </w:r>
            <w:proofErr w:type="spellStart"/>
            <w:r w:rsidRPr="00942095">
              <w:rPr>
                <w:rFonts w:eastAsia="Aptos"/>
                <w:b/>
                <w:bCs/>
                <w:bdr w:val="nil"/>
                <w:lang w:val="nl-NL"/>
              </w:rPr>
              <w:t>BTW-plichtig</w:t>
            </w:r>
            <w:proofErr w:type="spellEnd"/>
            <w:r w:rsidRPr="00942095">
              <w:rPr>
                <w:rFonts w:eastAsia="Aptos"/>
                <w:b/>
                <w:bCs/>
                <w:bdr w:val="nil"/>
                <w:lang w:val="nl-NL"/>
              </w:rPr>
              <w:t xml:space="preserve"> is</w:t>
            </w:r>
            <w:r w:rsidRPr="00B463CD">
              <w:rPr>
                <w:b/>
                <w:bCs/>
                <w:sz w:val="20"/>
                <w:szCs w:val="20"/>
                <w:lang w:val="nl-NL"/>
              </w:rPr>
              <w:t xml:space="preserve"> </w:t>
            </w:r>
          </w:p>
          <w:p w14:paraId="04F68A43" w14:textId="77777777" w:rsidR="004F6A00" w:rsidRPr="00B463CD" w:rsidRDefault="004F6A00" w:rsidP="00CE3F05">
            <w:pPr>
              <w:jc w:val="both"/>
              <w:cnfStyle w:val="000000000000" w:firstRow="0" w:lastRow="0" w:firstColumn="0" w:lastColumn="0" w:oddVBand="0" w:evenVBand="0" w:oddHBand="0" w:evenHBand="0" w:firstRowFirstColumn="0" w:firstRowLastColumn="0" w:lastRowFirstColumn="0" w:lastRowLastColumn="0"/>
              <w:rPr>
                <w:b/>
                <w:bCs/>
                <w:sz w:val="20"/>
                <w:szCs w:val="20"/>
                <w:lang w:val="nl-NL"/>
              </w:rPr>
            </w:pPr>
          </w:p>
          <w:p w14:paraId="0122CFEF" w14:textId="77777777" w:rsidR="004F6A00" w:rsidRPr="00E04CDF"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hyperlink r:id="rId21" w:history="1">
              <w:proofErr w:type="spellStart"/>
              <w:r w:rsidRPr="00E04CDF">
                <w:rPr>
                  <w:rStyle w:val="Lienhypertexte"/>
                  <w:b/>
                  <w:sz w:val="20"/>
                  <w:szCs w:val="20"/>
                  <w:lang w:val="fr-BE"/>
                </w:rPr>
                <w:t>MyMinfin</w:t>
              </w:r>
              <w:proofErr w:type="spellEnd"/>
              <w:r w:rsidRPr="00E04CDF">
                <w:rPr>
                  <w:rStyle w:val="Lienhypertexte"/>
                  <w:b/>
                  <w:sz w:val="20"/>
                  <w:szCs w:val="20"/>
                  <w:lang w:val="fr-BE"/>
                </w:rPr>
                <w:t xml:space="preserve"> (fgov.be)</w:t>
              </w:r>
            </w:hyperlink>
          </w:p>
        </w:tc>
        <w:tc>
          <w:tcPr>
            <w:tcW w:w="388" w:type="pct"/>
            <w:vAlign w:val="center"/>
          </w:tcPr>
          <w:p w14:paraId="2F8FC204" w14:textId="77777777" w:rsidR="004F6A00" w:rsidRPr="00E04CDF"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4F6A00" w:rsidRPr="00E04CDF" w14:paraId="6B7D7731" w14:textId="77777777" w:rsidTr="00CE3F05">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736" w:type="pct"/>
          </w:tcPr>
          <w:p w14:paraId="24C78333" w14:textId="77777777" w:rsidR="004F6A00" w:rsidRPr="00E04CDF" w:rsidRDefault="004F6A00" w:rsidP="00CE3F05">
            <w:pPr>
              <w:jc w:val="both"/>
              <w:rPr>
                <w:sz w:val="20"/>
                <w:szCs w:val="20"/>
              </w:rPr>
            </w:pPr>
            <w:r>
              <w:rPr>
                <w:sz w:val="20"/>
                <w:szCs w:val="20"/>
              </w:rPr>
              <w:t>Bijlage</w:t>
            </w:r>
            <w:r w:rsidRPr="00E04CDF">
              <w:rPr>
                <w:sz w:val="20"/>
                <w:szCs w:val="20"/>
              </w:rPr>
              <w:t xml:space="preserve"> 9</w:t>
            </w:r>
          </w:p>
        </w:tc>
        <w:tc>
          <w:tcPr>
            <w:tcW w:w="3876" w:type="pct"/>
          </w:tcPr>
          <w:p w14:paraId="15010137" w14:textId="77777777" w:rsidR="004F6A00" w:rsidRDefault="004F6A00" w:rsidP="00CE3F05">
            <w:pPr>
              <w:jc w:val="both"/>
              <w:cnfStyle w:val="000000100000" w:firstRow="0" w:lastRow="0" w:firstColumn="0" w:lastColumn="0" w:oddVBand="0" w:evenVBand="0" w:oddHBand="1" w:evenHBand="0" w:firstRowFirstColumn="0" w:firstRowLastColumn="0" w:lastRowFirstColumn="0" w:lastRowLastColumn="0"/>
              <w:rPr>
                <w:rFonts w:eastAsia="Aptos"/>
                <w:b/>
                <w:bCs/>
                <w:bdr w:val="nil"/>
                <w:lang w:val="nl-NL"/>
              </w:rPr>
            </w:pPr>
            <w:r>
              <w:rPr>
                <w:rFonts w:eastAsia="Aptos"/>
                <w:b/>
                <w:bCs/>
                <w:bdr w:val="nil"/>
                <w:lang w:val="nl-NL"/>
              </w:rPr>
              <w:t>Document dat bewijst dat de tewerkstellingsoperator een analytische of gescheiden boekhouding in elektronische vorm gebruikt. Dit document moet een beschrijving bevatten die minstens de volgende elementen vermeldt: naam en datum van de software, versie, opties</w:t>
            </w:r>
          </w:p>
          <w:p w14:paraId="62984B9B" w14:textId="77777777" w:rsidR="004F6A00" w:rsidRPr="00B463CD" w:rsidRDefault="004F6A00" w:rsidP="00CE3F05">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tc>
        <w:tc>
          <w:tcPr>
            <w:tcW w:w="388" w:type="pct"/>
          </w:tcPr>
          <w:p w14:paraId="07997518" w14:textId="77777777" w:rsidR="004F6A00" w:rsidRPr="00B463CD"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p w14:paraId="252DCFE5" w14:textId="77777777" w:rsidR="004F6A00" w:rsidRPr="00B463CD"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p w14:paraId="698D442E" w14:textId="77777777" w:rsidR="004F6A00" w:rsidRPr="00E04CDF" w:rsidRDefault="004F6A00" w:rsidP="00CE3F05">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4F6A00" w:rsidRPr="00E04CDF" w14:paraId="466D5197" w14:textId="77777777" w:rsidTr="00CE3F05">
        <w:trPr>
          <w:trHeight w:val="910"/>
        </w:trPr>
        <w:tc>
          <w:tcPr>
            <w:cnfStyle w:val="001000000000" w:firstRow="0" w:lastRow="0" w:firstColumn="1" w:lastColumn="0" w:oddVBand="0" w:evenVBand="0" w:oddHBand="0" w:evenHBand="0" w:firstRowFirstColumn="0" w:firstRowLastColumn="0" w:lastRowFirstColumn="0" w:lastRowLastColumn="0"/>
            <w:tcW w:w="736" w:type="pct"/>
          </w:tcPr>
          <w:p w14:paraId="475294E0" w14:textId="77777777" w:rsidR="004F6A00" w:rsidRPr="00E04CDF" w:rsidRDefault="004F6A00" w:rsidP="00CE3F05">
            <w:pPr>
              <w:jc w:val="both"/>
              <w:rPr>
                <w:sz w:val="20"/>
                <w:szCs w:val="20"/>
              </w:rPr>
            </w:pPr>
            <w:r>
              <w:rPr>
                <w:sz w:val="20"/>
                <w:szCs w:val="20"/>
              </w:rPr>
              <w:t>Bijlage</w:t>
            </w:r>
            <w:r w:rsidRPr="00E04CDF">
              <w:rPr>
                <w:sz w:val="20"/>
                <w:szCs w:val="20"/>
              </w:rPr>
              <w:t xml:space="preserve"> 10</w:t>
            </w:r>
          </w:p>
        </w:tc>
        <w:tc>
          <w:tcPr>
            <w:tcW w:w="3876" w:type="pct"/>
          </w:tcPr>
          <w:p w14:paraId="46263BCD" w14:textId="77777777" w:rsidR="004F6A00" w:rsidRPr="00B16A50" w:rsidRDefault="004F6A00" w:rsidP="00CE3F05">
            <w:pPr>
              <w:jc w:val="both"/>
              <w:cnfStyle w:val="000000000000" w:firstRow="0" w:lastRow="0" w:firstColumn="0" w:lastColumn="0" w:oddVBand="0" w:evenVBand="0" w:oddHBand="0" w:evenHBand="0" w:firstRowFirstColumn="0" w:firstRowLastColumn="0" w:lastRowFirstColumn="0" w:lastRowLastColumn="0"/>
              <w:rPr>
                <w:rFonts w:eastAsia="Times New Roman"/>
                <w:b/>
                <w:bCs/>
                <w:lang w:val="nl-NL"/>
              </w:rPr>
            </w:pPr>
            <w:r>
              <w:rPr>
                <w:rFonts w:eastAsia="Aptos"/>
                <w:b/>
                <w:bCs/>
                <w:bdr w:val="nil"/>
                <w:lang w:val="nl-NL"/>
              </w:rPr>
              <w:t>De cv's van de personen die worden voorgesteld in de rubriek 'Human resources' van het kandidaatsdossier</w:t>
            </w:r>
          </w:p>
          <w:p w14:paraId="43D10CED" w14:textId="77777777" w:rsidR="004F6A00" w:rsidRPr="00B463CD" w:rsidRDefault="004F6A00" w:rsidP="00CE3F05">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tc>
        <w:tc>
          <w:tcPr>
            <w:tcW w:w="388" w:type="pct"/>
          </w:tcPr>
          <w:p w14:paraId="45E9B7B0" w14:textId="77777777" w:rsidR="004F6A00" w:rsidRPr="00B463CD"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lang w:val="nl-NL"/>
              </w:rPr>
            </w:pPr>
          </w:p>
          <w:p w14:paraId="3238C1BE" w14:textId="77777777" w:rsidR="004F6A00" w:rsidRPr="00E04CDF" w:rsidRDefault="004F6A00" w:rsidP="00CE3F05">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bl>
    <w:p w14:paraId="23371D29" w14:textId="77777777" w:rsidR="004F6A00" w:rsidRPr="00E76CFA" w:rsidRDefault="004F6A00" w:rsidP="007752C1">
      <w:pPr>
        <w:pStyle w:val="Normal1"/>
        <w:rPr>
          <w:lang w:val="nl-NL"/>
        </w:rPr>
      </w:pPr>
    </w:p>
    <w:p w14:paraId="2402BBEF" w14:textId="77777777" w:rsidR="00940052" w:rsidRPr="00E76CFA" w:rsidRDefault="00DB29E8" w:rsidP="00145B1E">
      <w:pPr>
        <w:pStyle w:val="niveau1"/>
        <w:jc w:val="both"/>
        <w:rPr>
          <w:lang w:val="nl-NL"/>
        </w:rPr>
      </w:pPr>
      <w:bookmarkStart w:id="27" w:name="_Toc169885735"/>
      <w:r w:rsidRPr="00E76CFA">
        <w:rPr>
          <w:rFonts w:eastAsia="Arial" w:cs="Arial"/>
          <w:bCs/>
          <w:bdr w:val="nil"/>
          <w:lang w:val="nl-NL"/>
        </w:rPr>
        <w:t>Handtekening</w:t>
      </w:r>
      <w:bookmarkEnd w:id="27"/>
    </w:p>
    <w:p w14:paraId="17F087FC" w14:textId="77777777" w:rsidR="00940052" w:rsidRDefault="00DB29E8" w:rsidP="007752C1">
      <w:pPr>
        <w:pStyle w:val="Normal1"/>
        <w:rPr>
          <w:szCs w:val="20"/>
          <w:bdr w:val="nil"/>
          <w:lang w:val="nl-NL"/>
        </w:rPr>
      </w:pPr>
      <w:r w:rsidRPr="00E76CFA">
        <w:rPr>
          <w:szCs w:val="20"/>
          <w:bdr w:val="nil"/>
          <w:lang w:val="nl-NL"/>
        </w:rPr>
        <w:t>De</w:t>
      </w:r>
      <w:bookmarkStart w:id="28" w:name="_Hlk84859639"/>
      <w:r w:rsidRPr="00E76CFA">
        <w:rPr>
          <w:color w:val="202122"/>
          <w:sz w:val="21"/>
          <w:szCs w:val="21"/>
          <w:bdr w:val="nil"/>
          <w:shd w:val="clear" w:color="auto" w:fill="FFFFFF"/>
          <w:lang w:val="nl-NL"/>
        </w:rPr>
        <w:t xml:space="preserve"> </w:t>
      </w:r>
      <w:bookmarkEnd w:id="28"/>
      <w:r w:rsidRPr="00E76CFA">
        <w:rPr>
          <w:szCs w:val="20"/>
          <w:bdr w:val="nil"/>
          <w:lang w:val="nl-NL"/>
        </w:rPr>
        <w:t>ondergetekende</w:t>
      </w:r>
      <w:r w:rsidRPr="00E76CFA">
        <w:rPr>
          <w:color w:val="202122"/>
          <w:sz w:val="21"/>
          <w:szCs w:val="21"/>
          <w:bdr w:val="nil"/>
          <w:shd w:val="clear" w:color="auto" w:fill="FFFFFF"/>
          <w:lang w:val="nl-NL"/>
        </w:rPr>
        <w:t xml:space="preserve"> </w:t>
      </w:r>
      <w:r w:rsidRPr="00E76CFA">
        <w:rPr>
          <w:szCs w:val="20"/>
          <w:bdr w:val="nil"/>
          <w:lang w:val="nl-NL"/>
        </w:rPr>
        <w:t xml:space="preserve">verklaart dat de informatie in dit kandidaatsdossier echt en waarheidsgetrouw is. </w:t>
      </w:r>
    </w:p>
    <w:p w14:paraId="452FD7E2" w14:textId="77777777" w:rsidR="005C75D1" w:rsidRDefault="005C75D1" w:rsidP="007752C1">
      <w:pPr>
        <w:pStyle w:val="Normal1"/>
        <w:rPr>
          <w:szCs w:val="20"/>
          <w:bdr w:val="nil"/>
          <w:lang w:val="nl-NL"/>
        </w:rPr>
      </w:pPr>
    </w:p>
    <w:p w14:paraId="019D7EF4" w14:textId="504BC429" w:rsidR="00940052" w:rsidRPr="00E76CFA" w:rsidRDefault="005C75D1" w:rsidP="007752C1">
      <w:pPr>
        <w:pStyle w:val="Normal1"/>
        <w:rPr>
          <w:lang w:val="nl-NL"/>
        </w:rPr>
      </w:pPr>
      <w:r>
        <w:rPr>
          <w:szCs w:val="20"/>
          <w:bdr w:val="nil"/>
          <w:lang w:val="nl-NL"/>
        </w:rPr>
        <w:t>Gelieve elke pagina van het kandidaatsdossier te paraferen.</w:t>
      </w:r>
    </w:p>
    <w:p w14:paraId="121C1728" w14:textId="77777777" w:rsidR="00940052" w:rsidRDefault="00940052" w:rsidP="007752C1">
      <w:pPr>
        <w:pStyle w:val="Normal1"/>
        <w:rPr>
          <w:lang w:val="nl-NL"/>
        </w:rPr>
      </w:pPr>
    </w:p>
    <w:p w14:paraId="4332FF54" w14:textId="77777777" w:rsidR="009A1452" w:rsidRDefault="009A1452" w:rsidP="007752C1">
      <w:pPr>
        <w:pStyle w:val="Normal1"/>
        <w:rPr>
          <w:lang w:val="nl-NL"/>
        </w:rPr>
      </w:pPr>
    </w:p>
    <w:p w14:paraId="11E1EC1D" w14:textId="77777777" w:rsidR="009A1452" w:rsidRDefault="009A1452" w:rsidP="007752C1">
      <w:pPr>
        <w:pStyle w:val="Normal1"/>
        <w:rPr>
          <w:lang w:val="nl-NL"/>
        </w:rPr>
      </w:pPr>
    </w:p>
    <w:p w14:paraId="62ECC3ED" w14:textId="77777777" w:rsidR="009A1452" w:rsidRPr="00E76CFA" w:rsidRDefault="009A1452" w:rsidP="007752C1">
      <w:pPr>
        <w:pStyle w:val="Normal1"/>
        <w:rPr>
          <w:lang w:val="nl-NL"/>
        </w:rPr>
      </w:pPr>
    </w:p>
    <w:p w14:paraId="5AB11C11" w14:textId="77777777" w:rsidR="00940052" w:rsidRPr="00E76CFA" w:rsidRDefault="00DB29E8" w:rsidP="007752C1">
      <w:pPr>
        <w:pStyle w:val="Normal1"/>
        <w:rPr>
          <w:lang w:val="nl-NL"/>
        </w:rPr>
      </w:pPr>
      <w:r w:rsidRPr="00E76CFA">
        <w:rPr>
          <w:b/>
          <w:bCs/>
          <w:szCs w:val="20"/>
          <w:bdr w:val="nil"/>
          <w:lang w:val="nl-NL"/>
        </w:rPr>
        <w:t>Operator</w:t>
      </w:r>
      <w:r w:rsidRPr="00E76CFA">
        <w:rPr>
          <w:szCs w:val="20"/>
          <w:bdr w:val="nil"/>
          <w:lang w:val="nl-NL"/>
        </w:rPr>
        <w:t xml:space="preserve">: </w:t>
      </w:r>
    </w:p>
    <w:p w14:paraId="578EA8E7" w14:textId="77777777" w:rsidR="00940052" w:rsidRPr="00E76CFA" w:rsidRDefault="00DB29E8" w:rsidP="007752C1">
      <w:pPr>
        <w:pStyle w:val="Normal1"/>
        <w:rPr>
          <w:lang w:val="nl-NL"/>
        </w:rPr>
      </w:pPr>
      <w:r w:rsidRPr="00E76CFA">
        <w:rPr>
          <w:szCs w:val="20"/>
          <w:bdr w:val="nil"/>
          <w:lang w:val="nl-NL"/>
        </w:rPr>
        <w:t>Naam van de juridisch verantwoordelijke of naam van de persoon met handtekeningsbevoegdheid:</w:t>
      </w:r>
    </w:p>
    <w:p w14:paraId="16F29DA8" w14:textId="77777777" w:rsidR="00940052" w:rsidRPr="00E76CFA" w:rsidRDefault="00DB29E8" w:rsidP="007752C1">
      <w:pPr>
        <w:pStyle w:val="Normal1"/>
        <w:rPr>
          <w:lang w:val="nl-NL"/>
        </w:rPr>
      </w:pPr>
      <w:r w:rsidRPr="00E76CFA">
        <w:rPr>
          <w:szCs w:val="20"/>
          <w:bdr w:val="nil"/>
          <w:lang w:val="nl-NL"/>
        </w:rPr>
        <w:t>Functie:</w:t>
      </w:r>
    </w:p>
    <w:p w14:paraId="7496F38B" w14:textId="77777777" w:rsidR="00940052" w:rsidRPr="00E76CFA" w:rsidRDefault="00DB29E8" w:rsidP="007752C1">
      <w:pPr>
        <w:pStyle w:val="Normal1"/>
        <w:rPr>
          <w:lang w:val="nl-NL"/>
        </w:rPr>
      </w:pPr>
      <w:r w:rsidRPr="00E76CFA">
        <w:rPr>
          <w:szCs w:val="20"/>
          <w:bdr w:val="nil"/>
          <w:lang w:val="nl-NL"/>
        </w:rPr>
        <w:t xml:space="preserve">Datum: </w:t>
      </w:r>
    </w:p>
    <w:p w14:paraId="5E0A2091" w14:textId="77777777" w:rsidR="00940052" w:rsidRPr="00E76CFA" w:rsidRDefault="00DB29E8" w:rsidP="007752C1">
      <w:pPr>
        <w:pStyle w:val="Normal1"/>
        <w:rPr>
          <w:lang w:val="nl-NL"/>
        </w:rPr>
      </w:pPr>
      <w:r w:rsidRPr="00E76CFA">
        <w:rPr>
          <w:szCs w:val="20"/>
          <w:bdr w:val="nil"/>
          <w:lang w:val="nl-NL"/>
        </w:rPr>
        <w:t>Handtekening:</w:t>
      </w:r>
    </w:p>
    <w:p w14:paraId="45904B4B" w14:textId="77777777" w:rsidR="00940052" w:rsidRPr="00E76CFA" w:rsidRDefault="00DB29E8" w:rsidP="007752C1">
      <w:pPr>
        <w:pStyle w:val="Normal1"/>
        <w:rPr>
          <w:lang w:val="nl-NL"/>
        </w:rPr>
      </w:pPr>
      <w:r w:rsidRPr="00E76CFA">
        <w:rPr>
          <w:szCs w:val="20"/>
          <w:bdr w:val="nil"/>
          <w:lang w:val="nl-NL"/>
        </w:rPr>
        <w:t>Stempel van de organisatie:</w:t>
      </w:r>
    </w:p>
    <w:p w14:paraId="4BA5564F" w14:textId="77777777" w:rsidR="00940052" w:rsidRPr="00E76CFA" w:rsidRDefault="00940052" w:rsidP="007752C1">
      <w:pPr>
        <w:pStyle w:val="Normal1"/>
        <w:rPr>
          <w:lang w:val="nl-NL"/>
        </w:rPr>
      </w:pPr>
    </w:p>
    <w:sectPr w:rsidR="00940052" w:rsidRPr="00E76CFA" w:rsidSect="000041E7">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0A0EE" w14:textId="77777777" w:rsidR="00542F90" w:rsidRDefault="00542F90">
      <w:pPr>
        <w:spacing w:line="240" w:lineRule="auto"/>
      </w:pPr>
      <w:r>
        <w:separator/>
      </w:r>
    </w:p>
  </w:endnote>
  <w:endnote w:type="continuationSeparator" w:id="0">
    <w:p w14:paraId="37250991" w14:textId="77777777" w:rsidR="00542F90" w:rsidRDefault="00542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3674618"/>
      <w:docPartObj>
        <w:docPartGallery w:val="Page Numbers (Bottom of Page)"/>
        <w:docPartUnique/>
      </w:docPartObj>
    </w:sdtPr>
    <w:sdtEndPr/>
    <w:sdtContent>
      <w:p w14:paraId="135B5FA4" w14:textId="77777777" w:rsidR="00940052" w:rsidRPr="00106B9F" w:rsidRDefault="00DB29E8">
        <w:pPr>
          <w:pStyle w:val="Pieddepage"/>
          <w:jc w:val="right"/>
          <w:rPr>
            <w:lang w:val="nl-BE"/>
          </w:rPr>
        </w:pPr>
        <w:r>
          <w:fldChar w:fldCharType="begin"/>
        </w:r>
        <w:r w:rsidRPr="00106B9F">
          <w:rPr>
            <w:lang w:val="nl-BE"/>
          </w:rPr>
          <w:instrText>PAGE   \* MERGEFORMAT</w:instrText>
        </w:r>
        <w:r>
          <w:fldChar w:fldCharType="separate"/>
        </w:r>
        <w:r w:rsidRPr="00106B9F">
          <w:rPr>
            <w:noProof/>
            <w:lang w:val="nl-BE"/>
          </w:rPr>
          <w:t>6</w:t>
        </w:r>
        <w:r>
          <w:fldChar w:fldCharType="end"/>
        </w:r>
      </w:p>
    </w:sdtContent>
  </w:sdt>
  <w:p w14:paraId="15EAFF9F" w14:textId="398A141C" w:rsidR="005C75D1" w:rsidRPr="005C75D1" w:rsidRDefault="005C75D1" w:rsidP="005C75D1">
    <w:pPr>
      <w:pStyle w:val="Pieddepage"/>
      <w:rPr>
        <w:sz w:val="18"/>
        <w:szCs w:val="18"/>
        <w:lang w:val="nl-BE"/>
      </w:rPr>
    </w:pPr>
    <w:r w:rsidRPr="005C75D1">
      <w:rPr>
        <w:sz w:val="18"/>
        <w:szCs w:val="18"/>
        <w:lang w:val="nl-BE"/>
      </w:rPr>
      <w:t xml:space="preserve">Kandidaatsdossier – Projectoproep nr. </w:t>
    </w:r>
    <w:r>
      <w:rPr>
        <w:sz w:val="18"/>
        <w:szCs w:val="18"/>
        <w:lang w:val="nl-BE"/>
      </w:rPr>
      <w:t>PO</w:t>
    </w:r>
    <w:r w:rsidRPr="005C75D1">
      <w:rPr>
        <w:sz w:val="18"/>
        <w:szCs w:val="18"/>
        <w:lang w:val="nl-BE"/>
      </w:rPr>
      <w:t xml:space="preserve"> 2/2025 – Maatregel ‘Mentoring 2025-2028’ – Actiris/</w:t>
    </w:r>
    <w:r>
      <w:rPr>
        <w:sz w:val="18"/>
        <w:szCs w:val="18"/>
        <w:lang w:val="nl-BE"/>
      </w:rPr>
      <w:t>ESF</w:t>
    </w:r>
    <w:r w:rsidRPr="005C75D1">
      <w:rPr>
        <w:sz w:val="18"/>
        <w:szCs w:val="18"/>
        <w:lang w:val="nl-BE"/>
      </w:rPr>
      <w:t>+</w:t>
    </w:r>
  </w:p>
  <w:p w14:paraId="3370C363" w14:textId="77777777" w:rsidR="00940052" w:rsidRPr="005C75D1" w:rsidRDefault="00940052">
    <w:pPr>
      <w:pStyle w:val="Pieddepage"/>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6E914" w14:textId="77777777" w:rsidR="00542F90" w:rsidRDefault="00542F90">
      <w:pPr>
        <w:spacing w:line="240" w:lineRule="auto"/>
      </w:pPr>
      <w:r>
        <w:separator/>
      </w:r>
    </w:p>
  </w:footnote>
  <w:footnote w:type="continuationSeparator" w:id="0">
    <w:p w14:paraId="3CFC01EA" w14:textId="77777777" w:rsidR="00542F90" w:rsidRDefault="00542F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7872"/>
    <w:multiLevelType w:val="hybridMultilevel"/>
    <w:tmpl w:val="D9729B6C"/>
    <w:lvl w:ilvl="0" w:tplc="713229F2">
      <w:numFmt w:val="bullet"/>
      <w:lvlText w:val="-"/>
      <w:lvlJc w:val="left"/>
      <w:pPr>
        <w:ind w:left="720" w:hanging="360"/>
      </w:pPr>
      <w:rPr>
        <w:rFonts w:ascii="Arial" w:eastAsia="Times New Roman" w:hAnsi="Arial" w:cs="Arial" w:hint="default"/>
      </w:rPr>
    </w:lvl>
    <w:lvl w:ilvl="1" w:tplc="A608FC5A" w:tentative="1">
      <w:start w:val="1"/>
      <w:numFmt w:val="bullet"/>
      <w:lvlText w:val="o"/>
      <w:lvlJc w:val="left"/>
      <w:pPr>
        <w:ind w:left="1440" w:hanging="360"/>
      </w:pPr>
      <w:rPr>
        <w:rFonts w:ascii="Courier New" w:hAnsi="Courier New" w:cs="Courier New" w:hint="default"/>
      </w:rPr>
    </w:lvl>
    <w:lvl w:ilvl="2" w:tplc="CF0CB69A" w:tentative="1">
      <w:start w:val="1"/>
      <w:numFmt w:val="bullet"/>
      <w:lvlText w:val=""/>
      <w:lvlJc w:val="left"/>
      <w:pPr>
        <w:ind w:left="2160" w:hanging="360"/>
      </w:pPr>
      <w:rPr>
        <w:rFonts w:ascii="Wingdings" w:hAnsi="Wingdings" w:hint="default"/>
      </w:rPr>
    </w:lvl>
    <w:lvl w:ilvl="3" w:tplc="A5D0C754" w:tentative="1">
      <w:start w:val="1"/>
      <w:numFmt w:val="bullet"/>
      <w:lvlText w:val=""/>
      <w:lvlJc w:val="left"/>
      <w:pPr>
        <w:ind w:left="2880" w:hanging="360"/>
      </w:pPr>
      <w:rPr>
        <w:rFonts w:ascii="Symbol" w:hAnsi="Symbol" w:hint="default"/>
      </w:rPr>
    </w:lvl>
    <w:lvl w:ilvl="4" w:tplc="5C3CC8A4" w:tentative="1">
      <w:start w:val="1"/>
      <w:numFmt w:val="bullet"/>
      <w:lvlText w:val="o"/>
      <w:lvlJc w:val="left"/>
      <w:pPr>
        <w:ind w:left="3600" w:hanging="360"/>
      </w:pPr>
      <w:rPr>
        <w:rFonts w:ascii="Courier New" w:hAnsi="Courier New" w:cs="Courier New" w:hint="default"/>
      </w:rPr>
    </w:lvl>
    <w:lvl w:ilvl="5" w:tplc="F09888C8" w:tentative="1">
      <w:start w:val="1"/>
      <w:numFmt w:val="bullet"/>
      <w:lvlText w:val=""/>
      <w:lvlJc w:val="left"/>
      <w:pPr>
        <w:ind w:left="4320" w:hanging="360"/>
      </w:pPr>
      <w:rPr>
        <w:rFonts w:ascii="Wingdings" w:hAnsi="Wingdings" w:hint="default"/>
      </w:rPr>
    </w:lvl>
    <w:lvl w:ilvl="6" w:tplc="DAC2CF70" w:tentative="1">
      <w:start w:val="1"/>
      <w:numFmt w:val="bullet"/>
      <w:lvlText w:val=""/>
      <w:lvlJc w:val="left"/>
      <w:pPr>
        <w:ind w:left="5040" w:hanging="360"/>
      </w:pPr>
      <w:rPr>
        <w:rFonts w:ascii="Symbol" w:hAnsi="Symbol" w:hint="default"/>
      </w:rPr>
    </w:lvl>
    <w:lvl w:ilvl="7" w:tplc="9C781D22" w:tentative="1">
      <w:start w:val="1"/>
      <w:numFmt w:val="bullet"/>
      <w:lvlText w:val="o"/>
      <w:lvlJc w:val="left"/>
      <w:pPr>
        <w:ind w:left="5760" w:hanging="360"/>
      </w:pPr>
      <w:rPr>
        <w:rFonts w:ascii="Courier New" w:hAnsi="Courier New" w:cs="Courier New" w:hint="default"/>
      </w:rPr>
    </w:lvl>
    <w:lvl w:ilvl="8" w:tplc="E84E9062" w:tentative="1">
      <w:start w:val="1"/>
      <w:numFmt w:val="bullet"/>
      <w:lvlText w:val=""/>
      <w:lvlJc w:val="left"/>
      <w:pPr>
        <w:ind w:left="6480" w:hanging="360"/>
      </w:pPr>
      <w:rPr>
        <w:rFonts w:ascii="Wingdings" w:hAnsi="Wingdings" w:hint="default"/>
      </w:rPr>
    </w:lvl>
  </w:abstractNum>
  <w:abstractNum w:abstractNumId="1" w15:restartNumberingAfterBreak="0">
    <w:nsid w:val="281E4819"/>
    <w:multiLevelType w:val="hybridMultilevel"/>
    <w:tmpl w:val="3F227BBC"/>
    <w:lvl w:ilvl="0" w:tplc="CC1CC700">
      <w:start w:val="3"/>
      <w:numFmt w:val="bullet"/>
      <w:lvlText w:val="-"/>
      <w:lvlJc w:val="left"/>
      <w:pPr>
        <w:ind w:left="644" w:hanging="360"/>
      </w:pPr>
      <w:rPr>
        <w:rFonts w:ascii="Arial" w:eastAsia="Arial" w:hAnsi="Arial" w:cs="Arial" w:hint="default"/>
      </w:rPr>
    </w:lvl>
    <w:lvl w:ilvl="1" w:tplc="DF4847C8" w:tentative="1">
      <w:start w:val="1"/>
      <w:numFmt w:val="bullet"/>
      <w:lvlText w:val="o"/>
      <w:lvlJc w:val="left"/>
      <w:pPr>
        <w:ind w:left="1440" w:hanging="360"/>
      </w:pPr>
      <w:rPr>
        <w:rFonts w:ascii="Courier New" w:hAnsi="Courier New" w:cs="Courier New" w:hint="default"/>
      </w:rPr>
    </w:lvl>
    <w:lvl w:ilvl="2" w:tplc="1C1CE1C2" w:tentative="1">
      <w:start w:val="1"/>
      <w:numFmt w:val="bullet"/>
      <w:lvlText w:val=""/>
      <w:lvlJc w:val="left"/>
      <w:pPr>
        <w:ind w:left="2160" w:hanging="360"/>
      </w:pPr>
      <w:rPr>
        <w:rFonts w:ascii="Wingdings" w:hAnsi="Wingdings" w:hint="default"/>
      </w:rPr>
    </w:lvl>
    <w:lvl w:ilvl="3" w:tplc="85906350" w:tentative="1">
      <w:start w:val="1"/>
      <w:numFmt w:val="bullet"/>
      <w:lvlText w:val=""/>
      <w:lvlJc w:val="left"/>
      <w:pPr>
        <w:ind w:left="2880" w:hanging="360"/>
      </w:pPr>
      <w:rPr>
        <w:rFonts w:ascii="Symbol" w:hAnsi="Symbol" w:hint="default"/>
      </w:rPr>
    </w:lvl>
    <w:lvl w:ilvl="4" w:tplc="4FCA62C4" w:tentative="1">
      <w:start w:val="1"/>
      <w:numFmt w:val="bullet"/>
      <w:lvlText w:val="o"/>
      <w:lvlJc w:val="left"/>
      <w:pPr>
        <w:ind w:left="3600" w:hanging="360"/>
      </w:pPr>
      <w:rPr>
        <w:rFonts w:ascii="Courier New" w:hAnsi="Courier New" w:cs="Courier New" w:hint="default"/>
      </w:rPr>
    </w:lvl>
    <w:lvl w:ilvl="5" w:tplc="75C0B00E" w:tentative="1">
      <w:start w:val="1"/>
      <w:numFmt w:val="bullet"/>
      <w:lvlText w:val=""/>
      <w:lvlJc w:val="left"/>
      <w:pPr>
        <w:ind w:left="4320" w:hanging="360"/>
      </w:pPr>
      <w:rPr>
        <w:rFonts w:ascii="Wingdings" w:hAnsi="Wingdings" w:hint="default"/>
      </w:rPr>
    </w:lvl>
    <w:lvl w:ilvl="6" w:tplc="7B80537C" w:tentative="1">
      <w:start w:val="1"/>
      <w:numFmt w:val="bullet"/>
      <w:lvlText w:val=""/>
      <w:lvlJc w:val="left"/>
      <w:pPr>
        <w:ind w:left="5040" w:hanging="360"/>
      </w:pPr>
      <w:rPr>
        <w:rFonts w:ascii="Symbol" w:hAnsi="Symbol" w:hint="default"/>
      </w:rPr>
    </w:lvl>
    <w:lvl w:ilvl="7" w:tplc="34A652DE" w:tentative="1">
      <w:start w:val="1"/>
      <w:numFmt w:val="bullet"/>
      <w:lvlText w:val="o"/>
      <w:lvlJc w:val="left"/>
      <w:pPr>
        <w:ind w:left="5760" w:hanging="360"/>
      </w:pPr>
      <w:rPr>
        <w:rFonts w:ascii="Courier New" w:hAnsi="Courier New" w:cs="Courier New" w:hint="default"/>
      </w:rPr>
    </w:lvl>
    <w:lvl w:ilvl="8" w:tplc="9744B99A" w:tentative="1">
      <w:start w:val="1"/>
      <w:numFmt w:val="bullet"/>
      <w:lvlText w:val=""/>
      <w:lvlJc w:val="left"/>
      <w:pPr>
        <w:ind w:left="6480" w:hanging="360"/>
      </w:pPr>
      <w:rPr>
        <w:rFonts w:ascii="Wingdings" w:hAnsi="Wingdings" w:hint="default"/>
      </w:rPr>
    </w:lvl>
  </w:abstractNum>
  <w:abstractNum w:abstractNumId="2" w15:restartNumberingAfterBreak="0">
    <w:nsid w:val="2FA469EB"/>
    <w:multiLevelType w:val="hybridMultilevel"/>
    <w:tmpl w:val="2DD4AA5A"/>
    <w:lvl w:ilvl="0" w:tplc="81B693F8">
      <w:numFmt w:val="bullet"/>
      <w:lvlText w:val=""/>
      <w:lvlJc w:val="left"/>
      <w:pPr>
        <w:ind w:left="720" w:hanging="360"/>
      </w:pPr>
      <w:rPr>
        <w:rFonts w:ascii="Wingdings" w:eastAsia="Arial" w:hAnsi="Wingdings" w:cs="Arial" w:hint="default"/>
        <w:color w:val="auto"/>
      </w:rPr>
    </w:lvl>
    <w:lvl w:ilvl="1" w:tplc="3AAAFDBA" w:tentative="1">
      <w:start w:val="1"/>
      <w:numFmt w:val="bullet"/>
      <w:lvlText w:val="o"/>
      <w:lvlJc w:val="left"/>
      <w:pPr>
        <w:ind w:left="1440" w:hanging="360"/>
      </w:pPr>
      <w:rPr>
        <w:rFonts w:ascii="Courier New" w:hAnsi="Courier New" w:cs="Courier New" w:hint="default"/>
      </w:rPr>
    </w:lvl>
    <w:lvl w:ilvl="2" w:tplc="92C05100" w:tentative="1">
      <w:start w:val="1"/>
      <w:numFmt w:val="bullet"/>
      <w:lvlText w:val=""/>
      <w:lvlJc w:val="left"/>
      <w:pPr>
        <w:ind w:left="2160" w:hanging="360"/>
      </w:pPr>
      <w:rPr>
        <w:rFonts w:ascii="Wingdings" w:hAnsi="Wingdings" w:hint="default"/>
      </w:rPr>
    </w:lvl>
    <w:lvl w:ilvl="3" w:tplc="F252B534" w:tentative="1">
      <w:start w:val="1"/>
      <w:numFmt w:val="bullet"/>
      <w:lvlText w:val=""/>
      <w:lvlJc w:val="left"/>
      <w:pPr>
        <w:ind w:left="2880" w:hanging="360"/>
      </w:pPr>
      <w:rPr>
        <w:rFonts w:ascii="Symbol" w:hAnsi="Symbol" w:hint="default"/>
      </w:rPr>
    </w:lvl>
    <w:lvl w:ilvl="4" w:tplc="31503AC8" w:tentative="1">
      <w:start w:val="1"/>
      <w:numFmt w:val="bullet"/>
      <w:lvlText w:val="o"/>
      <w:lvlJc w:val="left"/>
      <w:pPr>
        <w:ind w:left="3600" w:hanging="360"/>
      </w:pPr>
      <w:rPr>
        <w:rFonts w:ascii="Courier New" w:hAnsi="Courier New" w:cs="Courier New" w:hint="default"/>
      </w:rPr>
    </w:lvl>
    <w:lvl w:ilvl="5" w:tplc="5A9A5CFA" w:tentative="1">
      <w:start w:val="1"/>
      <w:numFmt w:val="bullet"/>
      <w:lvlText w:val=""/>
      <w:lvlJc w:val="left"/>
      <w:pPr>
        <w:ind w:left="4320" w:hanging="360"/>
      </w:pPr>
      <w:rPr>
        <w:rFonts w:ascii="Wingdings" w:hAnsi="Wingdings" w:hint="default"/>
      </w:rPr>
    </w:lvl>
    <w:lvl w:ilvl="6" w:tplc="7FB49F58" w:tentative="1">
      <w:start w:val="1"/>
      <w:numFmt w:val="bullet"/>
      <w:lvlText w:val=""/>
      <w:lvlJc w:val="left"/>
      <w:pPr>
        <w:ind w:left="5040" w:hanging="360"/>
      </w:pPr>
      <w:rPr>
        <w:rFonts w:ascii="Symbol" w:hAnsi="Symbol" w:hint="default"/>
      </w:rPr>
    </w:lvl>
    <w:lvl w:ilvl="7" w:tplc="712654D6" w:tentative="1">
      <w:start w:val="1"/>
      <w:numFmt w:val="bullet"/>
      <w:lvlText w:val="o"/>
      <w:lvlJc w:val="left"/>
      <w:pPr>
        <w:ind w:left="5760" w:hanging="360"/>
      </w:pPr>
      <w:rPr>
        <w:rFonts w:ascii="Courier New" w:hAnsi="Courier New" w:cs="Courier New" w:hint="default"/>
      </w:rPr>
    </w:lvl>
    <w:lvl w:ilvl="8" w:tplc="EC38A428" w:tentative="1">
      <w:start w:val="1"/>
      <w:numFmt w:val="bullet"/>
      <w:lvlText w:val=""/>
      <w:lvlJc w:val="left"/>
      <w:pPr>
        <w:ind w:left="6480" w:hanging="360"/>
      </w:pPr>
      <w:rPr>
        <w:rFonts w:ascii="Wingdings" w:hAnsi="Wingdings" w:hint="default"/>
      </w:rPr>
    </w:lvl>
  </w:abstractNum>
  <w:abstractNum w:abstractNumId="3" w15:restartNumberingAfterBreak="0">
    <w:nsid w:val="4CFD556D"/>
    <w:multiLevelType w:val="multilevel"/>
    <w:tmpl w:val="9E3272E4"/>
    <w:lvl w:ilvl="0">
      <w:start w:val="1"/>
      <w:numFmt w:val="decimal"/>
      <w:lvlText w:val="%1."/>
      <w:lvlJc w:val="left"/>
      <w:pPr>
        <w:ind w:left="390" w:hanging="390"/>
      </w:pPr>
      <w:rPr>
        <w:rFonts w:hint="default"/>
        <w:b/>
        <w:sz w:val="24"/>
      </w:rPr>
    </w:lvl>
    <w:lvl w:ilvl="1">
      <w:start w:val="1"/>
      <w:numFmt w:val="decimal"/>
      <w:pStyle w:val="niveau2"/>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4" w15:restartNumberingAfterBreak="0">
    <w:nsid w:val="557E12FC"/>
    <w:multiLevelType w:val="hybridMultilevel"/>
    <w:tmpl w:val="30ACC162"/>
    <w:lvl w:ilvl="0" w:tplc="5642B0A0">
      <w:numFmt w:val="bullet"/>
      <w:lvlText w:val="-"/>
      <w:lvlJc w:val="left"/>
      <w:pPr>
        <w:ind w:left="720" w:hanging="360"/>
      </w:pPr>
      <w:rPr>
        <w:rFonts w:ascii="Arial" w:eastAsia="Times New Roman" w:hAnsi="Arial" w:cs="Arial" w:hint="default"/>
      </w:rPr>
    </w:lvl>
    <w:lvl w:ilvl="1" w:tplc="6E226EFA" w:tentative="1">
      <w:start w:val="1"/>
      <w:numFmt w:val="bullet"/>
      <w:lvlText w:val="o"/>
      <w:lvlJc w:val="left"/>
      <w:pPr>
        <w:ind w:left="1440" w:hanging="360"/>
      </w:pPr>
      <w:rPr>
        <w:rFonts w:ascii="Courier New" w:hAnsi="Courier New" w:cs="Courier New" w:hint="default"/>
      </w:rPr>
    </w:lvl>
    <w:lvl w:ilvl="2" w:tplc="05306D12" w:tentative="1">
      <w:start w:val="1"/>
      <w:numFmt w:val="bullet"/>
      <w:lvlText w:val=""/>
      <w:lvlJc w:val="left"/>
      <w:pPr>
        <w:ind w:left="2160" w:hanging="360"/>
      </w:pPr>
      <w:rPr>
        <w:rFonts w:ascii="Wingdings" w:hAnsi="Wingdings" w:hint="default"/>
      </w:rPr>
    </w:lvl>
    <w:lvl w:ilvl="3" w:tplc="C3C4C51E" w:tentative="1">
      <w:start w:val="1"/>
      <w:numFmt w:val="bullet"/>
      <w:lvlText w:val=""/>
      <w:lvlJc w:val="left"/>
      <w:pPr>
        <w:ind w:left="2880" w:hanging="360"/>
      </w:pPr>
      <w:rPr>
        <w:rFonts w:ascii="Symbol" w:hAnsi="Symbol" w:hint="default"/>
      </w:rPr>
    </w:lvl>
    <w:lvl w:ilvl="4" w:tplc="C31240DE" w:tentative="1">
      <w:start w:val="1"/>
      <w:numFmt w:val="bullet"/>
      <w:lvlText w:val="o"/>
      <w:lvlJc w:val="left"/>
      <w:pPr>
        <w:ind w:left="3600" w:hanging="360"/>
      </w:pPr>
      <w:rPr>
        <w:rFonts w:ascii="Courier New" w:hAnsi="Courier New" w:cs="Courier New" w:hint="default"/>
      </w:rPr>
    </w:lvl>
    <w:lvl w:ilvl="5" w:tplc="FDA072F8" w:tentative="1">
      <w:start w:val="1"/>
      <w:numFmt w:val="bullet"/>
      <w:lvlText w:val=""/>
      <w:lvlJc w:val="left"/>
      <w:pPr>
        <w:ind w:left="4320" w:hanging="360"/>
      </w:pPr>
      <w:rPr>
        <w:rFonts w:ascii="Wingdings" w:hAnsi="Wingdings" w:hint="default"/>
      </w:rPr>
    </w:lvl>
    <w:lvl w:ilvl="6" w:tplc="395C093C" w:tentative="1">
      <w:start w:val="1"/>
      <w:numFmt w:val="bullet"/>
      <w:lvlText w:val=""/>
      <w:lvlJc w:val="left"/>
      <w:pPr>
        <w:ind w:left="5040" w:hanging="360"/>
      </w:pPr>
      <w:rPr>
        <w:rFonts w:ascii="Symbol" w:hAnsi="Symbol" w:hint="default"/>
      </w:rPr>
    </w:lvl>
    <w:lvl w:ilvl="7" w:tplc="A0C66B68" w:tentative="1">
      <w:start w:val="1"/>
      <w:numFmt w:val="bullet"/>
      <w:lvlText w:val="o"/>
      <w:lvlJc w:val="left"/>
      <w:pPr>
        <w:ind w:left="5760" w:hanging="360"/>
      </w:pPr>
      <w:rPr>
        <w:rFonts w:ascii="Courier New" w:hAnsi="Courier New" w:cs="Courier New" w:hint="default"/>
      </w:rPr>
    </w:lvl>
    <w:lvl w:ilvl="8" w:tplc="D22EA83E" w:tentative="1">
      <w:start w:val="1"/>
      <w:numFmt w:val="bullet"/>
      <w:lvlText w:val=""/>
      <w:lvlJc w:val="left"/>
      <w:pPr>
        <w:ind w:left="6480" w:hanging="360"/>
      </w:pPr>
      <w:rPr>
        <w:rFonts w:ascii="Wingdings" w:hAnsi="Wingdings" w:hint="default"/>
      </w:rPr>
    </w:lvl>
  </w:abstractNum>
  <w:abstractNum w:abstractNumId="5" w15:restartNumberingAfterBreak="0">
    <w:nsid w:val="59C17E73"/>
    <w:multiLevelType w:val="multilevel"/>
    <w:tmpl w:val="0332E8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pStyle w:val="niveau1"/>
      <w:lvlText w:val="%4."/>
      <w:lvlJc w:val="left"/>
      <w:pPr>
        <w:ind w:left="644" w:hanging="360"/>
      </w:pPr>
      <w:rPr>
        <w:b/>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24558C"/>
    <w:multiLevelType w:val="hybridMultilevel"/>
    <w:tmpl w:val="3878C016"/>
    <w:lvl w:ilvl="0" w:tplc="835E0DD8">
      <w:numFmt w:val="bullet"/>
      <w:lvlText w:val="-"/>
      <w:lvlJc w:val="left"/>
      <w:pPr>
        <w:ind w:left="1440" w:hanging="360"/>
      </w:pPr>
      <w:rPr>
        <w:rFonts w:ascii="Arial" w:eastAsia="Times New Roman" w:hAnsi="Arial" w:cs="Arial" w:hint="default"/>
      </w:rPr>
    </w:lvl>
    <w:lvl w:ilvl="1" w:tplc="749CDFD6">
      <w:start w:val="1"/>
      <w:numFmt w:val="bullet"/>
      <w:lvlText w:val="o"/>
      <w:lvlJc w:val="left"/>
      <w:pPr>
        <w:ind w:left="2160" w:hanging="360"/>
      </w:pPr>
      <w:rPr>
        <w:rFonts w:ascii="Courier New" w:hAnsi="Courier New" w:cs="Courier New" w:hint="default"/>
      </w:rPr>
    </w:lvl>
    <w:lvl w:ilvl="2" w:tplc="960E3A70" w:tentative="1">
      <w:start w:val="1"/>
      <w:numFmt w:val="bullet"/>
      <w:lvlText w:val=""/>
      <w:lvlJc w:val="left"/>
      <w:pPr>
        <w:ind w:left="2880" w:hanging="360"/>
      </w:pPr>
      <w:rPr>
        <w:rFonts w:ascii="Wingdings" w:hAnsi="Wingdings" w:hint="default"/>
      </w:rPr>
    </w:lvl>
    <w:lvl w:ilvl="3" w:tplc="4A368FCE" w:tentative="1">
      <w:start w:val="1"/>
      <w:numFmt w:val="bullet"/>
      <w:lvlText w:val=""/>
      <w:lvlJc w:val="left"/>
      <w:pPr>
        <w:ind w:left="3600" w:hanging="360"/>
      </w:pPr>
      <w:rPr>
        <w:rFonts w:ascii="Symbol" w:hAnsi="Symbol" w:hint="default"/>
      </w:rPr>
    </w:lvl>
    <w:lvl w:ilvl="4" w:tplc="68A84B68" w:tentative="1">
      <w:start w:val="1"/>
      <w:numFmt w:val="bullet"/>
      <w:lvlText w:val="o"/>
      <w:lvlJc w:val="left"/>
      <w:pPr>
        <w:ind w:left="4320" w:hanging="360"/>
      </w:pPr>
      <w:rPr>
        <w:rFonts w:ascii="Courier New" w:hAnsi="Courier New" w:cs="Courier New" w:hint="default"/>
      </w:rPr>
    </w:lvl>
    <w:lvl w:ilvl="5" w:tplc="3FCCFE80" w:tentative="1">
      <w:start w:val="1"/>
      <w:numFmt w:val="bullet"/>
      <w:lvlText w:val=""/>
      <w:lvlJc w:val="left"/>
      <w:pPr>
        <w:ind w:left="5040" w:hanging="360"/>
      </w:pPr>
      <w:rPr>
        <w:rFonts w:ascii="Wingdings" w:hAnsi="Wingdings" w:hint="default"/>
      </w:rPr>
    </w:lvl>
    <w:lvl w:ilvl="6" w:tplc="4008EF38" w:tentative="1">
      <w:start w:val="1"/>
      <w:numFmt w:val="bullet"/>
      <w:lvlText w:val=""/>
      <w:lvlJc w:val="left"/>
      <w:pPr>
        <w:ind w:left="5760" w:hanging="360"/>
      </w:pPr>
      <w:rPr>
        <w:rFonts w:ascii="Symbol" w:hAnsi="Symbol" w:hint="default"/>
      </w:rPr>
    </w:lvl>
    <w:lvl w:ilvl="7" w:tplc="BDBA2166" w:tentative="1">
      <w:start w:val="1"/>
      <w:numFmt w:val="bullet"/>
      <w:lvlText w:val="o"/>
      <w:lvlJc w:val="left"/>
      <w:pPr>
        <w:ind w:left="6480" w:hanging="360"/>
      </w:pPr>
      <w:rPr>
        <w:rFonts w:ascii="Courier New" w:hAnsi="Courier New" w:cs="Courier New" w:hint="default"/>
      </w:rPr>
    </w:lvl>
    <w:lvl w:ilvl="8" w:tplc="B10E10CC" w:tentative="1">
      <w:start w:val="1"/>
      <w:numFmt w:val="bullet"/>
      <w:lvlText w:val=""/>
      <w:lvlJc w:val="left"/>
      <w:pPr>
        <w:ind w:left="7200" w:hanging="360"/>
      </w:pPr>
      <w:rPr>
        <w:rFonts w:ascii="Wingdings" w:hAnsi="Wingdings" w:hint="default"/>
      </w:rPr>
    </w:lvl>
  </w:abstractNum>
  <w:abstractNum w:abstractNumId="7" w15:restartNumberingAfterBreak="0">
    <w:nsid w:val="6034674F"/>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E95C1F"/>
    <w:multiLevelType w:val="multilevel"/>
    <w:tmpl w:val="E64454B8"/>
    <w:lvl w:ilvl="0">
      <w:start w:val="3"/>
      <w:numFmt w:val="bullet"/>
      <w:lvlText w:val="-"/>
      <w:lvlJc w:val="left"/>
      <w:pPr>
        <w:ind w:left="720" w:hanging="360"/>
      </w:pPr>
      <w:rPr>
        <w:rFonts w:ascii="Arial" w:eastAsia="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b/>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9A2D89"/>
    <w:multiLevelType w:val="hybridMultilevel"/>
    <w:tmpl w:val="432E9EDE"/>
    <w:lvl w:ilvl="0" w:tplc="4426D072">
      <w:numFmt w:val="bullet"/>
      <w:lvlText w:val="-"/>
      <w:lvlJc w:val="left"/>
      <w:pPr>
        <w:ind w:left="720" w:hanging="360"/>
      </w:pPr>
      <w:rPr>
        <w:rFonts w:ascii="Aptos" w:eastAsia="Aptos" w:hAnsi="Apto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11044CB"/>
    <w:multiLevelType w:val="hybridMultilevel"/>
    <w:tmpl w:val="0C6A8848"/>
    <w:lvl w:ilvl="0" w:tplc="68A620DC">
      <w:start w:val="1"/>
      <w:numFmt w:val="decimal"/>
      <w:pStyle w:val="Opmaakprofiel2"/>
      <w:lvlText w:val="§%1."/>
      <w:lvlJc w:val="left"/>
      <w:pPr>
        <w:tabs>
          <w:tab w:val="num" w:pos="0"/>
        </w:tabs>
        <w:ind w:left="0" w:firstLine="0"/>
      </w:pPr>
      <w:rPr>
        <w:rFonts w:hint="default"/>
      </w:rPr>
    </w:lvl>
    <w:lvl w:ilvl="1" w:tplc="E6CE285C">
      <w:start w:val="1"/>
      <w:numFmt w:val="bullet"/>
      <w:lvlText w:val="o"/>
      <w:lvlJc w:val="left"/>
      <w:pPr>
        <w:tabs>
          <w:tab w:val="num" w:pos="1080"/>
        </w:tabs>
        <w:ind w:left="1080" w:hanging="360"/>
      </w:pPr>
      <w:rPr>
        <w:rFonts w:ascii="Courier New" w:hAnsi="Courier New" w:cs="Courier New" w:hint="default"/>
      </w:rPr>
    </w:lvl>
    <w:lvl w:ilvl="2" w:tplc="A49ED088" w:tentative="1">
      <w:start w:val="1"/>
      <w:numFmt w:val="bullet"/>
      <w:lvlText w:val=""/>
      <w:lvlJc w:val="left"/>
      <w:pPr>
        <w:tabs>
          <w:tab w:val="num" w:pos="1800"/>
        </w:tabs>
        <w:ind w:left="1800" w:hanging="360"/>
      </w:pPr>
      <w:rPr>
        <w:rFonts w:ascii="Wingdings" w:hAnsi="Wingdings" w:hint="default"/>
      </w:rPr>
    </w:lvl>
    <w:lvl w:ilvl="3" w:tplc="87AAFE86" w:tentative="1">
      <w:start w:val="1"/>
      <w:numFmt w:val="bullet"/>
      <w:lvlText w:val=""/>
      <w:lvlJc w:val="left"/>
      <w:pPr>
        <w:tabs>
          <w:tab w:val="num" w:pos="2520"/>
        </w:tabs>
        <w:ind w:left="2520" w:hanging="360"/>
      </w:pPr>
      <w:rPr>
        <w:rFonts w:ascii="Symbol" w:hAnsi="Symbol" w:hint="default"/>
      </w:rPr>
    </w:lvl>
    <w:lvl w:ilvl="4" w:tplc="06F2E056" w:tentative="1">
      <w:start w:val="1"/>
      <w:numFmt w:val="bullet"/>
      <w:lvlText w:val="o"/>
      <w:lvlJc w:val="left"/>
      <w:pPr>
        <w:tabs>
          <w:tab w:val="num" w:pos="3240"/>
        </w:tabs>
        <w:ind w:left="3240" w:hanging="360"/>
      </w:pPr>
      <w:rPr>
        <w:rFonts w:ascii="Courier New" w:hAnsi="Courier New" w:cs="Courier New" w:hint="default"/>
      </w:rPr>
    </w:lvl>
    <w:lvl w:ilvl="5" w:tplc="E60AC77A" w:tentative="1">
      <w:start w:val="1"/>
      <w:numFmt w:val="bullet"/>
      <w:lvlText w:val=""/>
      <w:lvlJc w:val="left"/>
      <w:pPr>
        <w:tabs>
          <w:tab w:val="num" w:pos="3960"/>
        </w:tabs>
        <w:ind w:left="3960" w:hanging="360"/>
      </w:pPr>
      <w:rPr>
        <w:rFonts w:ascii="Wingdings" w:hAnsi="Wingdings" w:hint="default"/>
      </w:rPr>
    </w:lvl>
    <w:lvl w:ilvl="6" w:tplc="4FC6EBDA" w:tentative="1">
      <w:start w:val="1"/>
      <w:numFmt w:val="bullet"/>
      <w:lvlText w:val=""/>
      <w:lvlJc w:val="left"/>
      <w:pPr>
        <w:tabs>
          <w:tab w:val="num" w:pos="4680"/>
        </w:tabs>
        <w:ind w:left="4680" w:hanging="360"/>
      </w:pPr>
      <w:rPr>
        <w:rFonts w:ascii="Symbol" w:hAnsi="Symbol" w:hint="default"/>
      </w:rPr>
    </w:lvl>
    <w:lvl w:ilvl="7" w:tplc="9DC28366" w:tentative="1">
      <w:start w:val="1"/>
      <w:numFmt w:val="bullet"/>
      <w:lvlText w:val="o"/>
      <w:lvlJc w:val="left"/>
      <w:pPr>
        <w:tabs>
          <w:tab w:val="num" w:pos="5400"/>
        </w:tabs>
        <w:ind w:left="5400" w:hanging="360"/>
      </w:pPr>
      <w:rPr>
        <w:rFonts w:ascii="Courier New" w:hAnsi="Courier New" w:cs="Courier New" w:hint="default"/>
      </w:rPr>
    </w:lvl>
    <w:lvl w:ilvl="8" w:tplc="48D200A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39585D"/>
    <w:multiLevelType w:val="hybridMultilevel"/>
    <w:tmpl w:val="845E9EB6"/>
    <w:lvl w:ilvl="0" w:tplc="E1E83FB8">
      <w:numFmt w:val="bullet"/>
      <w:lvlText w:val="-"/>
      <w:lvlJc w:val="left"/>
      <w:pPr>
        <w:ind w:left="720" w:hanging="360"/>
      </w:pPr>
      <w:rPr>
        <w:rFonts w:ascii="Arial" w:eastAsia="Times New Roman" w:hAnsi="Arial" w:cs="Arial" w:hint="default"/>
      </w:rPr>
    </w:lvl>
    <w:lvl w:ilvl="1" w:tplc="D9923848" w:tentative="1">
      <w:start w:val="1"/>
      <w:numFmt w:val="bullet"/>
      <w:lvlText w:val="o"/>
      <w:lvlJc w:val="left"/>
      <w:pPr>
        <w:ind w:left="1440" w:hanging="360"/>
      </w:pPr>
      <w:rPr>
        <w:rFonts w:ascii="Courier New" w:hAnsi="Courier New" w:cs="Courier New" w:hint="default"/>
      </w:rPr>
    </w:lvl>
    <w:lvl w:ilvl="2" w:tplc="7222206E" w:tentative="1">
      <w:start w:val="1"/>
      <w:numFmt w:val="bullet"/>
      <w:lvlText w:val=""/>
      <w:lvlJc w:val="left"/>
      <w:pPr>
        <w:ind w:left="2160" w:hanging="360"/>
      </w:pPr>
      <w:rPr>
        <w:rFonts w:ascii="Wingdings" w:hAnsi="Wingdings" w:hint="default"/>
      </w:rPr>
    </w:lvl>
    <w:lvl w:ilvl="3" w:tplc="8DB24BB0" w:tentative="1">
      <w:start w:val="1"/>
      <w:numFmt w:val="bullet"/>
      <w:lvlText w:val=""/>
      <w:lvlJc w:val="left"/>
      <w:pPr>
        <w:ind w:left="2880" w:hanging="360"/>
      </w:pPr>
      <w:rPr>
        <w:rFonts w:ascii="Symbol" w:hAnsi="Symbol" w:hint="default"/>
      </w:rPr>
    </w:lvl>
    <w:lvl w:ilvl="4" w:tplc="0F8A7730" w:tentative="1">
      <w:start w:val="1"/>
      <w:numFmt w:val="bullet"/>
      <w:lvlText w:val="o"/>
      <w:lvlJc w:val="left"/>
      <w:pPr>
        <w:ind w:left="3600" w:hanging="360"/>
      </w:pPr>
      <w:rPr>
        <w:rFonts w:ascii="Courier New" w:hAnsi="Courier New" w:cs="Courier New" w:hint="default"/>
      </w:rPr>
    </w:lvl>
    <w:lvl w:ilvl="5" w:tplc="FA1229B8" w:tentative="1">
      <w:start w:val="1"/>
      <w:numFmt w:val="bullet"/>
      <w:lvlText w:val=""/>
      <w:lvlJc w:val="left"/>
      <w:pPr>
        <w:ind w:left="4320" w:hanging="360"/>
      </w:pPr>
      <w:rPr>
        <w:rFonts w:ascii="Wingdings" w:hAnsi="Wingdings" w:hint="default"/>
      </w:rPr>
    </w:lvl>
    <w:lvl w:ilvl="6" w:tplc="C5EA5E24" w:tentative="1">
      <w:start w:val="1"/>
      <w:numFmt w:val="bullet"/>
      <w:lvlText w:val=""/>
      <w:lvlJc w:val="left"/>
      <w:pPr>
        <w:ind w:left="5040" w:hanging="360"/>
      </w:pPr>
      <w:rPr>
        <w:rFonts w:ascii="Symbol" w:hAnsi="Symbol" w:hint="default"/>
      </w:rPr>
    </w:lvl>
    <w:lvl w:ilvl="7" w:tplc="209EC9B6" w:tentative="1">
      <w:start w:val="1"/>
      <w:numFmt w:val="bullet"/>
      <w:lvlText w:val="o"/>
      <w:lvlJc w:val="left"/>
      <w:pPr>
        <w:ind w:left="5760" w:hanging="360"/>
      </w:pPr>
      <w:rPr>
        <w:rFonts w:ascii="Courier New" w:hAnsi="Courier New" w:cs="Courier New" w:hint="default"/>
      </w:rPr>
    </w:lvl>
    <w:lvl w:ilvl="8" w:tplc="CFD01712" w:tentative="1">
      <w:start w:val="1"/>
      <w:numFmt w:val="bullet"/>
      <w:lvlText w:val=""/>
      <w:lvlJc w:val="left"/>
      <w:pPr>
        <w:ind w:left="6480" w:hanging="360"/>
      </w:pPr>
      <w:rPr>
        <w:rFonts w:ascii="Wingdings" w:hAnsi="Wingdings" w:hint="default"/>
      </w:rPr>
    </w:lvl>
  </w:abstractNum>
  <w:abstractNum w:abstractNumId="12" w15:restartNumberingAfterBreak="0">
    <w:nsid w:val="713B4429"/>
    <w:multiLevelType w:val="hybridMultilevel"/>
    <w:tmpl w:val="EEF02BCE"/>
    <w:lvl w:ilvl="0" w:tplc="08BA2262">
      <w:start w:val="1"/>
      <w:numFmt w:val="decimal"/>
      <w:pStyle w:val="Artikel"/>
      <w:lvlText w:val="Article %1 :"/>
      <w:lvlJc w:val="left"/>
      <w:pPr>
        <w:tabs>
          <w:tab w:val="num" w:pos="1559"/>
        </w:tabs>
        <w:ind w:left="992" w:firstLine="0"/>
      </w:pPr>
      <w:rPr>
        <w:rFonts w:ascii="Lucida Sans Unicode" w:hAnsi="Lucida Sans Unicode" w:hint="default"/>
        <w:b/>
        <w:i w:val="0"/>
        <w:color w:val="000080"/>
        <w:sz w:val="28"/>
        <w:u w:val="none" w:color="000080"/>
        <w:lang w:val="fr-BE"/>
      </w:rPr>
    </w:lvl>
    <w:lvl w:ilvl="1" w:tplc="7CD6ACE0">
      <w:start w:val="1"/>
      <w:numFmt w:val="lowerLetter"/>
      <w:lvlText w:val="%2."/>
      <w:lvlJc w:val="left"/>
      <w:pPr>
        <w:tabs>
          <w:tab w:val="num" w:pos="1298"/>
        </w:tabs>
        <w:ind w:left="1298" w:hanging="360"/>
      </w:pPr>
    </w:lvl>
    <w:lvl w:ilvl="2" w:tplc="9F46D4E6" w:tentative="1">
      <w:start w:val="1"/>
      <w:numFmt w:val="lowerRoman"/>
      <w:lvlText w:val="%3."/>
      <w:lvlJc w:val="right"/>
      <w:pPr>
        <w:tabs>
          <w:tab w:val="num" w:pos="2018"/>
        </w:tabs>
        <w:ind w:left="2018" w:hanging="180"/>
      </w:pPr>
    </w:lvl>
    <w:lvl w:ilvl="3" w:tplc="1500206A" w:tentative="1">
      <w:start w:val="1"/>
      <w:numFmt w:val="decimal"/>
      <w:lvlText w:val="%4."/>
      <w:lvlJc w:val="left"/>
      <w:pPr>
        <w:tabs>
          <w:tab w:val="num" w:pos="2738"/>
        </w:tabs>
        <w:ind w:left="2738" w:hanging="360"/>
      </w:pPr>
    </w:lvl>
    <w:lvl w:ilvl="4" w:tplc="C8806414" w:tentative="1">
      <w:start w:val="1"/>
      <w:numFmt w:val="lowerLetter"/>
      <w:lvlText w:val="%5."/>
      <w:lvlJc w:val="left"/>
      <w:pPr>
        <w:tabs>
          <w:tab w:val="num" w:pos="3458"/>
        </w:tabs>
        <w:ind w:left="3458" w:hanging="360"/>
      </w:pPr>
    </w:lvl>
    <w:lvl w:ilvl="5" w:tplc="C0A4C51E" w:tentative="1">
      <w:start w:val="1"/>
      <w:numFmt w:val="lowerRoman"/>
      <w:lvlText w:val="%6."/>
      <w:lvlJc w:val="right"/>
      <w:pPr>
        <w:tabs>
          <w:tab w:val="num" w:pos="4178"/>
        </w:tabs>
        <w:ind w:left="4178" w:hanging="180"/>
      </w:pPr>
    </w:lvl>
    <w:lvl w:ilvl="6" w:tplc="AE3E04EA" w:tentative="1">
      <w:start w:val="1"/>
      <w:numFmt w:val="decimal"/>
      <w:lvlText w:val="%7."/>
      <w:lvlJc w:val="left"/>
      <w:pPr>
        <w:tabs>
          <w:tab w:val="num" w:pos="4898"/>
        </w:tabs>
        <w:ind w:left="4898" w:hanging="360"/>
      </w:pPr>
    </w:lvl>
    <w:lvl w:ilvl="7" w:tplc="C652BD68" w:tentative="1">
      <w:start w:val="1"/>
      <w:numFmt w:val="lowerLetter"/>
      <w:lvlText w:val="%8."/>
      <w:lvlJc w:val="left"/>
      <w:pPr>
        <w:tabs>
          <w:tab w:val="num" w:pos="5618"/>
        </w:tabs>
        <w:ind w:left="5618" w:hanging="360"/>
      </w:pPr>
    </w:lvl>
    <w:lvl w:ilvl="8" w:tplc="C330A8DA" w:tentative="1">
      <w:start w:val="1"/>
      <w:numFmt w:val="lowerRoman"/>
      <w:lvlText w:val="%9."/>
      <w:lvlJc w:val="right"/>
      <w:pPr>
        <w:tabs>
          <w:tab w:val="num" w:pos="6338"/>
        </w:tabs>
        <w:ind w:left="6338" w:hanging="180"/>
      </w:pPr>
    </w:lvl>
  </w:abstractNum>
  <w:num w:numId="1" w16cid:durableId="1405832504">
    <w:abstractNumId w:val="5"/>
  </w:num>
  <w:num w:numId="2" w16cid:durableId="1991596936">
    <w:abstractNumId w:val="7"/>
  </w:num>
  <w:num w:numId="3" w16cid:durableId="1441687119">
    <w:abstractNumId w:val="3"/>
  </w:num>
  <w:num w:numId="4" w16cid:durableId="102964740">
    <w:abstractNumId w:val="1"/>
  </w:num>
  <w:num w:numId="5" w16cid:durableId="1234202750">
    <w:abstractNumId w:val="6"/>
  </w:num>
  <w:num w:numId="6" w16cid:durableId="969089628">
    <w:abstractNumId w:val="10"/>
  </w:num>
  <w:num w:numId="7" w16cid:durableId="76827327">
    <w:abstractNumId w:val="12"/>
  </w:num>
  <w:num w:numId="8" w16cid:durableId="1812600219">
    <w:abstractNumId w:val="4"/>
  </w:num>
  <w:num w:numId="9" w16cid:durableId="1248687095">
    <w:abstractNumId w:val="2"/>
  </w:num>
  <w:num w:numId="10" w16cid:durableId="803430903">
    <w:abstractNumId w:val="8"/>
  </w:num>
  <w:num w:numId="11" w16cid:durableId="474686256">
    <w:abstractNumId w:val="11"/>
  </w:num>
  <w:num w:numId="12" w16cid:durableId="1884639087">
    <w:abstractNumId w:val="0"/>
  </w:num>
  <w:num w:numId="13" w16cid:durableId="119249556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30"/>
    <w:rsid w:val="00034B1B"/>
    <w:rsid w:val="00087DCE"/>
    <w:rsid w:val="000D0653"/>
    <w:rsid w:val="000F1CD6"/>
    <w:rsid w:val="00106B9F"/>
    <w:rsid w:val="00196DC0"/>
    <w:rsid w:val="001D3151"/>
    <w:rsid w:val="00322F44"/>
    <w:rsid w:val="003B13C6"/>
    <w:rsid w:val="004E624B"/>
    <w:rsid w:val="004F6A00"/>
    <w:rsid w:val="00542F90"/>
    <w:rsid w:val="0057055B"/>
    <w:rsid w:val="005822E9"/>
    <w:rsid w:val="005B2B88"/>
    <w:rsid w:val="005C75D1"/>
    <w:rsid w:val="00644818"/>
    <w:rsid w:val="00940052"/>
    <w:rsid w:val="0097751A"/>
    <w:rsid w:val="00982230"/>
    <w:rsid w:val="009A1452"/>
    <w:rsid w:val="009D7515"/>
    <w:rsid w:val="009D7CF4"/>
    <w:rsid w:val="009E4C1F"/>
    <w:rsid w:val="00A00EB8"/>
    <w:rsid w:val="00A61135"/>
    <w:rsid w:val="00A71D21"/>
    <w:rsid w:val="00AB4C6E"/>
    <w:rsid w:val="00AE6E52"/>
    <w:rsid w:val="00B20911"/>
    <w:rsid w:val="00B44642"/>
    <w:rsid w:val="00B90EE1"/>
    <w:rsid w:val="00BA7FEB"/>
    <w:rsid w:val="00C260ED"/>
    <w:rsid w:val="00C62832"/>
    <w:rsid w:val="00CF2ACC"/>
    <w:rsid w:val="00DB29E8"/>
    <w:rsid w:val="00DE66EC"/>
    <w:rsid w:val="00E40E38"/>
    <w:rsid w:val="00E4770D"/>
    <w:rsid w:val="00E76CFA"/>
    <w:rsid w:val="00E97024"/>
    <w:rsid w:val="00FC5E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649"/>
  <w15:docId w15:val="{F447B316-7FD6-4913-B2E3-C37ADBF1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link w:val="Titre2Car"/>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name w:val="a"/>
    <w:basedOn w:val="NormalTable0"/>
    <w:tblPr>
      <w:tblStyleRowBandSize w:val="1"/>
      <w:tblStyleColBandSize w:val="1"/>
      <w:tblCellMar>
        <w:top w:w="100" w:type="dxa"/>
        <w:left w:w="100" w:type="dxa"/>
        <w:bottom w:w="100" w:type="dxa"/>
        <w:right w:w="100" w:type="dxa"/>
      </w:tblCellMar>
    </w:tblPr>
  </w:style>
  <w:style w:type="table" w:customStyle="1" w:styleId="a0">
    <w:name w:val="a0"/>
    <w:basedOn w:val="NormalTable0"/>
    <w:tblPr>
      <w:tblStyleRowBandSize w:val="1"/>
      <w:tblStyleColBandSize w:val="1"/>
      <w:tblCellMar>
        <w:top w:w="100" w:type="dxa"/>
        <w:left w:w="100" w:type="dxa"/>
        <w:bottom w:w="100" w:type="dxa"/>
        <w:right w:w="100" w:type="dxa"/>
      </w:tblCellMar>
    </w:tblPr>
  </w:style>
  <w:style w:type="table" w:customStyle="1" w:styleId="a1">
    <w:name w:val="a1"/>
    <w:basedOn w:val="NormalTable0"/>
    <w:tblPr>
      <w:tblStyleRowBandSize w:val="1"/>
      <w:tblStyleColBandSize w:val="1"/>
      <w:tblCellMar>
        <w:top w:w="100" w:type="dxa"/>
        <w:left w:w="100" w:type="dxa"/>
        <w:bottom w:w="100" w:type="dxa"/>
        <w:right w:w="100" w:type="dxa"/>
      </w:tblCellMar>
    </w:tblPr>
  </w:style>
  <w:style w:type="table" w:customStyle="1" w:styleId="a2">
    <w:name w:val="a2"/>
    <w:basedOn w:val="NormalTable0"/>
    <w:tblPr>
      <w:tblStyleRowBandSize w:val="1"/>
      <w:tblStyleColBandSize w:val="1"/>
      <w:tblCellMar>
        <w:top w:w="100" w:type="dxa"/>
        <w:left w:w="100" w:type="dxa"/>
        <w:bottom w:w="100" w:type="dxa"/>
        <w:right w:w="100" w:type="dxa"/>
      </w:tblCellMar>
    </w:tblPr>
  </w:style>
  <w:style w:type="table" w:customStyle="1" w:styleId="a3">
    <w:name w:val="a3"/>
    <w:basedOn w:val="NormalTable0"/>
    <w:tblPr>
      <w:tblStyleRowBandSize w:val="1"/>
      <w:tblStyleColBandSize w:val="1"/>
      <w:tblCellMar>
        <w:top w:w="100" w:type="dxa"/>
        <w:left w:w="100" w:type="dxa"/>
        <w:bottom w:w="100" w:type="dxa"/>
        <w:right w:w="100" w:type="dxa"/>
      </w:tblCellMar>
    </w:tblPr>
  </w:style>
  <w:style w:type="table" w:customStyle="1" w:styleId="a4">
    <w:name w:val="a4"/>
    <w:basedOn w:val="NormalTable0"/>
    <w:tblPr>
      <w:tblStyleRowBandSize w:val="1"/>
      <w:tblStyleColBandSize w:val="1"/>
      <w:tblCellMar>
        <w:top w:w="100" w:type="dxa"/>
        <w:left w:w="100" w:type="dxa"/>
        <w:bottom w:w="100" w:type="dxa"/>
        <w:right w:w="100" w:type="dxa"/>
      </w:tblCellMar>
    </w:tblPr>
  </w:style>
  <w:style w:type="table" w:customStyle="1" w:styleId="a5">
    <w:name w:val="a5"/>
    <w:basedOn w:val="NormalTable0"/>
    <w:tblPr>
      <w:tblStyleRowBandSize w:val="1"/>
      <w:tblStyleColBandSize w:val="1"/>
      <w:tblCellMar>
        <w:top w:w="100" w:type="dxa"/>
        <w:left w:w="100" w:type="dxa"/>
        <w:bottom w:w="100" w:type="dxa"/>
        <w:right w:w="100" w:type="dxa"/>
      </w:tblCellMar>
    </w:tblPr>
  </w:style>
  <w:style w:type="table" w:customStyle="1" w:styleId="a6">
    <w:name w:val="a6"/>
    <w:basedOn w:val="NormalTable0"/>
    <w:tblPr>
      <w:tblStyleRowBandSize w:val="1"/>
      <w:tblStyleColBandSize w:val="1"/>
      <w:tblCellMar>
        <w:top w:w="100" w:type="dxa"/>
        <w:left w:w="100" w:type="dxa"/>
        <w:bottom w:w="100" w:type="dxa"/>
        <w:right w:w="100" w:type="dxa"/>
      </w:tblCellMar>
    </w:tblPr>
  </w:style>
  <w:style w:type="table" w:customStyle="1" w:styleId="a7">
    <w:name w:val="a7"/>
    <w:basedOn w:val="NormalTable0"/>
    <w:tblPr>
      <w:tblStyleRowBandSize w:val="1"/>
      <w:tblStyleColBandSize w:val="1"/>
      <w:tblCellMar>
        <w:top w:w="100" w:type="dxa"/>
        <w:left w:w="100" w:type="dxa"/>
        <w:bottom w:w="100" w:type="dxa"/>
        <w:right w:w="100" w:type="dxa"/>
      </w:tblCellMar>
    </w:tblPr>
  </w:style>
  <w:style w:type="table" w:customStyle="1" w:styleId="a8">
    <w:name w:val="a8"/>
    <w:basedOn w:val="NormalTable0"/>
    <w:tblPr>
      <w:tblStyleRowBandSize w:val="1"/>
      <w:tblStyleColBandSize w:val="1"/>
      <w:tblCellMar>
        <w:top w:w="100" w:type="dxa"/>
        <w:left w:w="100" w:type="dxa"/>
        <w:bottom w:w="100" w:type="dxa"/>
        <w:right w:w="100" w:type="dxa"/>
      </w:tblCellMar>
    </w:tblPr>
  </w:style>
  <w:style w:type="table" w:customStyle="1" w:styleId="a9">
    <w:name w:val="a9"/>
    <w:basedOn w:val="NormalTable0"/>
    <w:tblPr>
      <w:tblStyleRowBandSize w:val="1"/>
      <w:tblStyleColBandSize w:val="1"/>
      <w:tblCellMar>
        <w:top w:w="100" w:type="dxa"/>
        <w:left w:w="100" w:type="dxa"/>
        <w:bottom w:w="100" w:type="dxa"/>
        <w:right w:w="100" w:type="dxa"/>
      </w:tblCellMar>
    </w:tblPr>
  </w:style>
  <w:style w:type="table" w:customStyle="1" w:styleId="aa">
    <w:name w:val="aa"/>
    <w:basedOn w:val="NormalTable0"/>
    <w:tblPr>
      <w:tblStyleRowBandSize w:val="1"/>
      <w:tblStyleColBandSize w:val="1"/>
      <w:tblCellMar>
        <w:top w:w="100" w:type="dxa"/>
        <w:left w:w="100" w:type="dxa"/>
        <w:bottom w:w="100" w:type="dxa"/>
        <w:right w:w="100" w:type="dxa"/>
      </w:tblCellMar>
    </w:tblPr>
  </w:style>
  <w:style w:type="table" w:customStyle="1" w:styleId="ab">
    <w:name w:val="ab"/>
    <w:basedOn w:val="NormalTable0"/>
    <w:tblPr>
      <w:tblStyleRowBandSize w:val="1"/>
      <w:tblStyleColBandSize w:val="1"/>
      <w:tblCellMar>
        <w:top w:w="100" w:type="dxa"/>
        <w:left w:w="100" w:type="dxa"/>
        <w:bottom w:w="100" w:type="dxa"/>
        <w:right w:w="100" w:type="dxa"/>
      </w:tblCellMar>
    </w:tblPr>
  </w:style>
  <w:style w:type="table" w:customStyle="1" w:styleId="ac">
    <w:name w:val="ac"/>
    <w:basedOn w:val="NormalTable0"/>
    <w:tblPr>
      <w:tblStyleRowBandSize w:val="1"/>
      <w:tblStyleColBandSize w:val="1"/>
      <w:tblCellMar>
        <w:top w:w="100" w:type="dxa"/>
        <w:left w:w="100" w:type="dxa"/>
        <w:bottom w:w="100" w:type="dxa"/>
        <w:right w:w="100" w:type="dxa"/>
      </w:tblCellMar>
    </w:tblPr>
  </w:style>
  <w:style w:type="table" w:customStyle="1" w:styleId="ad">
    <w:name w:val="ad"/>
    <w:basedOn w:val="NormalTable0"/>
    <w:tblPr>
      <w:tblStyleRowBandSize w:val="1"/>
      <w:tblStyleColBandSize w:val="1"/>
      <w:tblCellMar>
        <w:top w:w="100" w:type="dxa"/>
        <w:left w:w="100" w:type="dxa"/>
        <w:bottom w:w="100" w:type="dxa"/>
        <w:right w:w="100" w:type="dxa"/>
      </w:tblCellMar>
    </w:tblPr>
  </w:style>
  <w:style w:type="table" w:customStyle="1" w:styleId="ae">
    <w:name w:val="ae"/>
    <w:basedOn w:val="NormalTable0"/>
    <w:tblPr>
      <w:tblStyleRowBandSize w:val="1"/>
      <w:tblStyleColBandSize w:val="1"/>
      <w:tblCellMar>
        <w:top w:w="100" w:type="dxa"/>
        <w:left w:w="100" w:type="dxa"/>
        <w:bottom w:w="100" w:type="dxa"/>
        <w:right w:w="100" w:type="dxa"/>
      </w:tblCellMar>
    </w:tblPr>
  </w:style>
  <w:style w:type="table" w:customStyle="1" w:styleId="af">
    <w:name w:val="af"/>
    <w:basedOn w:val="NormalTable0"/>
    <w:tblPr>
      <w:tblStyleRowBandSize w:val="1"/>
      <w:tblStyleColBandSize w:val="1"/>
      <w:tblCellMar>
        <w:top w:w="100" w:type="dxa"/>
        <w:left w:w="100" w:type="dxa"/>
        <w:bottom w:w="100" w:type="dxa"/>
        <w:right w:w="100" w:type="dxa"/>
      </w:tblCellMar>
    </w:tblPr>
  </w:style>
  <w:style w:type="table" w:customStyle="1" w:styleId="af0">
    <w:name w:val="af0"/>
    <w:basedOn w:val="NormalTable0"/>
    <w:tblPr>
      <w:tblStyleRowBandSize w:val="1"/>
      <w:tblStyleColBandSize w:val="1"/>
      <w:tblCellMar>
        <w:top w:w="100" w:type="dxa"/>
        <w:left w:w="100" w:type="dxa"/>
        <w:bottom w:w="100" w:type="dxa"/>
        <w:right w:w="100" w:type="dxa"/>
      </w:tblCellMar>
    </w:tblPr>
  </w:style>
  <w:style w:type="table" w:customStyle="1" w:styleId="af1">
    <w:name w:val="af1"/>
    <w:basedOn w:val="NormalTable0"/>
    <w:tblPr>
      <w:tblStyleRowBandSize w:val="1"/>
      <w:tblStyleColBandSize w:val="1"/>
      <w:tblCellMar>
        <w:top w:w="100" w:type="dxa"/>
        <w:left w:w="100" w:type="dxa"/>
        <w:bottom w:w="100" w:type="dxa"/>
        <w:right w:w="100" w:type="dxa"/>
      </w:tblCellMar>
    </w:tblPr>
  </w:style>
  <w:style w:type="table" w:customStyle="1" w:styleId="af2">
    <w:name w:val="af2"/>
    <w:basedOn w:val="NormalTable0"/>
    <w:tblPr>
      <w:tblStyleRowBandSize w:val="1"/>
      <w:tblStyleColBandSize w:val="1"/>
      <w:tblCellMar>
        <w:top w:w="100" w:type="dxa"/>
        <w:left w:w="100" w:type="dxa"/>
        <w:bottom w:w="100" w:type="dxa"/>
        <w:right w:w="100" w:type="dxa"/>
      </w:tblCellMar>
    </w:tblPr>
  </w:style>
  <w:style w:type="table" w:customStyle="1" w:styleId="af3">
    <w:name w:val="af3"/>
    <w:basedOn w:val="NormalTable0"/>
    <w:tblPr>
      <w:tblStyleRowBandSize w:val="1"/>
      <w:tblStyleColBandSize w:val="1"/>
      <w:tblCellMar>
        <w:top w:w="100" w:type="dxa"/>
        <w:left w:w="100" w:type="dxa"/>
        <w:bottom w:w="100" w:type="dxa"/>
        <w:right w:w="100" w:type="dxa"/>
      </w:tblCellMar>
    </w:tblPr>
  </w:style>
  <w:style w:type="table" w:customStyle="1" w:styleId="af4">
    <w:name w:val="af4"/>
    <w:basedOn w:val="NormalTable0"/>
    <w:tblPr>
      <w:tblStyleRowBandSize w:val="1"/>
      <w:tblStyleColBandSize w:val="1"/>
      <w:tblCellMar>
        <w:top w:w="100" w:type="dxa"/>
        <w:left w:w="100" w:type="dxa"/>
        <w:bottom w:w="100" w:type="dxa"/>
        <w:right w:w="100" w:type="dxa"/>
      </w:tblCellMar>
    </w:tblPr>
  </w:style>
  <w:style w:type="table" w:customStyle="1" w:styleId="af5">
    <w:name w:val="af5"/>
    <w:basedOn w:val="NormalTable0"/>
    <w:tblPr>
      <w:tblStyleRowBandSize w:val="1"/>
      <w:tblStyleColBandSize w:val="1"/>
      <w:tblCellMar>
        <w:top w:w="100" w:type="dxa"/>
        <w:left w:w="100" w:type="dxa"/>
        <w:bottom w:w="100" w:type="dxa"/>
        <w:right w:w="100" w:type="dxa"/>
      </w:tblCellMar>
    </w:tblPr>
  </w:style>
  <w:style w:type="table" w:customStyle="1" w:styleId="af6">
    <w:name w:val="af6"/>
    <w:basedOn w:val="NormalTable0"/>
    <w:tblPr>
      <w:tblStyleRowBandSize w:val="1"/>
      <w:tblStyleColBandSize w:val="1"/>
      <w:tblCellMar>
        <w:top w:w="100" w:type="dxa"/>
        <w:left w:w="100" w:type="dxa"/>
        <w:bottom w:w="100" w:type="dxa"/>
        <w:right w:w="100" w:type="dxa"/>
      </w:tblCellMar>
    </w:tblPr>
  </w:style>
  <w:style w:type="table" w:customStyle="1" w:styleId="af7">
    <w:name w:val="af7"/>
    <w:basedOn w:val="NormalTable0"/>
    <w:tblPr>
      <w:tblStyleRowBandSize w:val="1"/>
      <w:tblStyleColBandSize w:val="1"/>
      <w:tblCellMar>
        <w:top w:w="100" w:type="dxa"/>
        <w:left w:w="100" w:type="dxa"/>
        <w:bottom w:w="100" w:type="dxa"/>
        <w:right w:w="100" w:type="dxa"/>
      </w:tblCellMar>
    </w:tblPr>
  </w:style>
  <w:style w:type="table" w:customStyle="1" w:styleId="af8">
    <w:name w:val="af8"/>
    <w:basedOn w:val="NormalTable0"/>
    <w:tblPr>
      <w:tblStyleRowBandSize w:val="1"/>
      <w:tblStyleColBandSize w:val="1"/>
      <w:tblCellMar>
        <w:top w:w="100" w:type="dxa"/>
        <w:left w:w="100" w:type="dxa"/>
        <w:bottom w:w="100" w:type="dxa"/>
        <w:right w:w="100" w:type="dxa"/>
      </w:tblCellMar>
    </w:tblPr>
  </w:style>
  <w:style w:type="table" w:customStyle="1" w:styleId="af9">
    <w:name w:val="af9"/>
    <w:basedOn w:val="NormalTable0"/>
    <w:tblPr>
      <w:tblStyleRowBandSize w:val="1"/>
      <w:tblStyleColBandSize w:val="1"/>
      <w:tblCellMar>
        <w:top w:w="100" w:type="dxa"/>
        <w:left w:w="100" w:type="dxa"/>
        <w:bottom w:w="100" w:type="dxa"/>
        <w:right w:w="100" w:type="dxa"/>
      </w:tblCellMar>
    </w:tblPr>
  </w:style>
  <w:style w:type="table" w:customStyle="1" w:styleId="afa">
    <w:name w:val="afa"/>
    <w:basedOn w:val="NormalTable0"/>
    <w:tblPr>
      <w:tblStyleRowBandSize w:val="1"/>
      <w:tblStyleColBandSize w:val="1"/>
      <w:tblCellMar>
        <w:top w:w="100" w:type="dxa"/>
        <w:left w:w="100" w:type="dxa"/>
        <w:bottom w:w="100" w:type="dxa"/>
        <w:right w:w="100" w:type="dxa"/>
      </w:tblCellMar>
    </w:tblPr>
  </w:style>
  <w:style w:type="table" w:customStyle="1" w:styleId="afb">
    <w:name w:val="afb"/>
    <w:basedOn w:val="NormalTable0"/>
    <w:tblPr>
      <w:tblStyleRowBandSize w:val="1"/>
      <w:tblStyleColBandSize w:val="1"/>
      <w:tblCellMar>
        <w:top w:w="100" w:type="dxa"/>
        <w:left w:w="100" w:type="dxa"/>
        <w:bottom w:w="100" w:type="dxa"/>
        <w:right w:w="100" w:type="dxa"/>
      </w:tblCellMar>
    </w:tblPr>
  </w:style>
  <w:style w:type="table" w:customStyle="1" w:styleId="afc">
    <w:name w:val="afc"/>
    <w:basedOn w:val="NormalTable0"/>
    <w:tblPr>
      <w:tblStyleRowBandSize w:val="1"/>
      <w:tblStyleColBandSize w:val="1"/>
      <w:tblCellMar>
        <w:top w:w="100" w:type="dxa"/>
        <w:left w:w="100" w:type="dxa"/>
        <w:bottom w:w="100" w:type="dxa"/>
        <w:right w:w="100" w:type="dxa"/>
      </w:tblCellMar>
    </w:tblPr>
  </w:style>
  <w:style w:type="table" w:customStyle="1" w:styleId="afd">
    <w:name w:val="afd"/>
    <w:basedOn w:val="NormalTable0"/>
    <w:tblPr>
      <w:tblStyleRowBandSize w:val="1"/>
      <w:tblStyleColBandSize w:val="1"/>
      <w:tblCellMar>
        <w:top w:w="100" w:type="dxa"/>
        <w:left w:w="100" w:type="dxa"/>
        <w:bottom w:w="100" w:type="dxa"/>
        <w:right w:w="100" w:type="dxa"/>
      </w:tblCellMar>
    </w:tblPr>
  </w:style>
  <w:style w:type="table" w:customStyle="1" w:styleId="afe">
    <w:name w:val="afe"/>
    <w:basedOn w:val="NormalTable0"/>
    <w:tblPr>
      <w:tblStyleRowBandSize w:val="1"/>
      <w:tblStyleColBandSize w:val="1"/>
      <w:tblCellMar>
        <w:top w:w="100" w:type="dxa"/>
        <w:left w:w="100" w:type="dxa"/>
        <w:bottom w:w="100" w:type="dxa"/>
        <w:right w:w="100" w:type="dxa"/>
      </w:tblCellMar>
    </w:tblPr>
  </w:style>
  <w:style w:type="table" w:customStyle="1" w:styleId="aff">
    <w:name w:val="aff"/>
    <w:basedOn w:val="NormalTable0"/>
    <w:tblPr>
      <w:tblStyleRowBandSize w:val="1"/>
      <w:tblStyleColBandSize w:val="1"/>
      <w:tblCellMar>
        <w:top w:w="100" w:type="dxa"/>
        <w:left w:w="100" w:type="dxa"/>
        <w:bottom w:w="100" w:type="dxa"/>
        <w:right w:w="100" w:type="dxa"/>
      </w:tblCellMar>
    </w:tblPr>
  </w:style>
  <w:style w:type="table" w:customStyle="1" w:styleId="aff0">
    <w:name w:val="aff0"/>
    <w:basedOn w:val="NormalTable0"/>
    <w:tblPr>
      <w:tblStyleRowBandSize w:val="1"/>
      <w:tblStyleColBandSize w:val="1"/>
      <w:tblCellMar>
        <w:top w:w="100" w:type="dxa"/>
        <w:left w:w="100" w:type="dxa"/>
        <w:bottom w:w="100" w:type="dxa"/>
        <w:right w:w="100" w:type="dxa"/>
      </w:tblCellMar>
    </w:tblPr>
  </w:style>
  <w:style w:type="table" w:customStyle="1" w:styleId="aff1">
    <w:name w:val="aff1"/>
    <w:basedOn w:val="NormalTable0"/>
    <w:tblPr>
      <w:tblStyleRowBandSize w:val="1"/>
      <w:tblStyleColBandSize w:val="1"/>
      <w:tblCellMar>
        <w:top w:w="100" w:type="dxa"/>
        <w:left w:w="100" w:type="dxa"/>
        <w:bottom w:w="100" w:type="dxa"/>
        <w:right w:w="100" w:type="dxa"/>
      </w:tblCellMar>
    </w:tblPr>
  </w:style>
  <w:style w:type="table" w:customStyle="1" w:styleId="aff2">
    <w:name w:val="aff2"/>
    <w:basedOn w:val="NormalTable0"/>
    <w:tblPr>
      <w:tblStyleRowBandSize w:val="1"/>
      <w:tblStyleColBandSize w:val="1"/>
      <w:tblCellMar>
        <w:top w:w="100" w:type="dxa"/>
        <w:left w:w="100" w:type="dxa"/>
        <w:bottom w:w="100" w:type="dxa"/>
        <w:right w:w="100" w:type="dxa"/>
      </w:tblCellMar>
    </w:tblPr>
  </w:style>
  <w:style w:type="table" w:customStyle="1" w:styleId="aff3">
    <w:name w:val="aff3"/>
    <w:basedOn w:val="NormalTable0"/>
    <w:tblPr>
      <w:tblStyleRowBandSize w:val="1"/>
      <w:tblStyleColBandSize w:val="1"/>
      <w:tblCellMar>
        <w:top w:w="100" w:type="dxa"/>
        <w:left w:w="100" w:type="dxa"/>
        <w:bottom w:w="100" w:type="dxa"/>
        <w:right w:w="100" w:type="dxa"/>
      </w:tblCellMar>
    </w:tblPr>
  </w:style>
  <w:style w:type="table" w:customStyle="1" w:styleId="aff4">
    <w:name w:val="aff4"/>
    <w:basedOn w:val="NormalTable0"/>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aliases w:val="1st level - Bullet List Paragraph,Bullet list,Bulleted Lijst,CV - Bullet 3,Lettre d'introduction,List Paragraph1,Listenabsatz,Normal bullet 2,Numbered List,Paragraphe + puce,tiret2"/>
    <w:basedOn w:val="Normal"/>
    <w:link w:val="ParagraphedelisteCar"/>
    <w:uiPriority w:val="34"/>
    <w:qFormat/>
    <w:rsid w:val="00A26CAA"/>
    <w:pPr>
      <w:ind w:left="720"/>
      <w:contextualSpacing/>
    </w:pPr>
  </w:style>
  <w:style w:type="paragraph" w:customStyle="1" w:styleId="corpsdetextearial10">
    <w:name w:val="corps de texte arial 10"/>
    <w:basedOn w:val="Normal"/>
    <w:link w:val="corpsdetextearial10Car"/>
    <w:rsid w:val="00A26CAA"/>
    <w:pPr>
      <w:spacing w:line="300" w:lineRule="exact"/>
      <w:jc w:val="both"/>
    </w:pPr>
    <w:rPr>
      <w:rFonts w:eastAsia="Times New Roman"/>
      <w:szCs w:val="20"/>
      <w:lang w:val="fr-FR" w:eastAsia="fr-FR"/>
    </w:rPr>
  </w:style>
  <w:style w:type="character" w:customStyle="1" w:styleId="Voetnootmarkering1">
    <w:name w:val="Voetnootmarkering1"/>
    <w:aliases w:val="Footnote Reference_LVL6"/>
    <w:rsid w:val="00A26CAA"/>
    <w:rPr>
      <w:vertAlign w:val="superscript"/>
    </w:rPr>
  </w:style>
  <w:style w:type="paragraph" w:styleId="Notedebasdepage">
    <w:name w:val="footnote text"/>
    <w:basedOn w:val="Normal"/>
    <w:link w:val="NotedebasdepageCar"/>
    <w:uiPriority w:val="99"/>
    <w:semiHidden/>
    <w:unhideWhenUsed/>
    <w:rsid w:val="004E504B"/>
    <w:pPr>
      <w:spacing w:line="240" w:lineRule="auto"/>
    </w:pPr>
    <w:rPr>
      <w:sz w:val="20"/>
      <w:szCs w:val="20"/>
    </w:rPr>
  </w:style>
  <w:style w:type="character" w:customStyle="1" w:styleId="NotedebasdepageCar">
    <w:name w:val="Note de bas de page Car"/>
    <w:basedOn w:val="Policepardfaut"/>
    <w:link w:val="Notedebasdepage"/>
    <w:uiPriority w:val="99"/>
    <w:semiHidden/>
    <w:rsid w:val="004E504B"/>
    <w:rPr>
      <w:sz w:val="20"/>
      <w:szCs w:val="20"/>
    </w:rPr>
  </w:style>
  <w:style w:type="character" w:styleId="Appelnotedebasdep">
    <w:name w:val="footnote reference"/>
    <w:basedOn w:val="Policepardfaut"/>
    <w:uiPriority w:val="99"/>
    <w:semiHidden/>
    <w:unhideWhenUsed/>
    <w:rsid w:val="004E504B"/>
    <w:rPr>
      <w:vertAlign w:val="superscript"/>
    </w:rPr>
  </w:style>
  <w:style w:type="paragraph" w:styleId="En-ttedetabledesmatires">
    <w:name w:val="TOC Heading"/>
    <w:basedOn w:val="Titre1"/>
    <w:next w:val="Normal"/>
    <w:uiPriority w:val="39"/>
    <w:unhideWhenUsed/>
    <w:qFormat/>
    <w:rsid w:val="004E504B"/>
    <w:pPr>
      <w:spacing w:before="240" w:after="0" w:line="259" w:lineRule="auto"/>
      <w:outlineLvl w:val="9"/>
    </w:pPr>
    <w:rPr>
      <w:rFonts w:asciiTheme="majorHAnsi" w:eastAsiaTheme="majorEastAsia" w:hAnsiTheme="majorHAnsi" w:cstheme="majorBidi"/>
      <w:color w:val="365F91" w:themeColor="accent1" w:themeShade="BF"/>
      <w:sz w:val="32"/>
      <w:szCs w:val="32"/>
      <w:lang w:val="fr-BE"/>
    </w:rPr>
  </w:style>
  <w:style w:type="paragraph" w:styleId="TM3">
    <w:name w:val="toc 3"/>
    <w:basedOn w:val="Normal"/>
    <w:next w:val="Normal"/>
    <w:autoRedefine/>
    <w:uiPriority w:val="39"/>
    <w:unhideWhenUsed/>
    <w:rsid w:val="004E504B"/>
    <w:pPr>
      <w:ind w:left="440"/>
    </w:pPr>
    <w:rPr>
      <w:rFonts w:asciiTheme="minorHAnsi" w:hAnsiTheme="minorHAnsi"/>
      <w:sz w:val="20"/>
      <w:szCs w:val="20"/>
    </w:rPr>
  </w:style>
  <w:style w:type="character" w:styleId="Lienhypertexte">
    <w:name w:val="Hyperlink"/>
    <w:basedOn w:val="Policepardfaut"/>
    <w:uiPriority w:val="99"/>
    <w:unhideWhenUsed/>
    <w:rsid w:val="004E504B"/>
    <w:rPr>
      <w:color w:val="0000FF" w:themeColor="hyperlink"/>
      <w:u w:val="single"/>
    </w:rPr>
  </w:style>
  <w:style w:type="paragraph" w:styleId="Textedebulles">
    <w:name w:val="Balloon Text"/>
    <w:basedOn w:val="Normal"/>
    <w:link w:val="TextedebullesCar"/>
    <w:uiPriority w:val="99"/>
    <w:semiHidden/>
    <w:unhideWhenUsed/>
    <w:rsid w:val="00F1435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356"/>
    <w:rPr>
      <w:rFonts w:ascii="Segoe UI" w:hAnsi="Segoe UI" w:cs="Segoe UI"/>
      <w:sz w:val="18"/>
      <w:szCs w:val="18"/>
    </w:rPr>
  </w:style>
  <w:style w:type="paragraph" w:styleId="En-tte">
    <w:name w:val="header"/>
    <w:basedOn w:val="Normal"/>
    <w:link w:val="En-tteCar"/>
    <w:uiPriority w:val="99"/>
    <w:unhideWhenUsed/>
    <w:rsid w:val="00F14356"/>
    <w:pPr>
      <w:tabs>
        <w:tab w:val="center" w:pos="4536"/>
        <w:tab w:val="right" w:pos="9072"/>
      </w:tabs>
      <w:spacing w:line="240" w:lineRule="auto"/>
    </w:pPr>
  </w:style>
  <w:style w:type="character" w:customStyle="1" w:styleId="En-tteCar">
    <w:name w:val="En-tête Car"/>
    <w:basedOn w:val="Policepardfaut"/>
    <w:link w:val="En-tte"/>
    <w:uiPriority w:val="99"/>
    <w:rsid w:val="00F14356"/>
  </w:style>
  <w:style w:type="paragraph" w:styleId="Pieddepage">
    <w:name w:val="footer"/>
    <w:basedOn w:val="Normal"/>
    <w:link w:val="PieddepageCar"/>
    <w:uiPriority w:val="99"/>
    <w:unhideWhenUsed/>
    <w:rsid w:val="00F14356"/>
    <w:pPr>
      <w:tabs>
        <w:tab w:val="center" w:pos="4536"/>
        <w:tab w:val="right" w:pos="9072"/>
      </w:tabs>
      <w:spacing w:line="240" w:lineRule="auto"/>
    </w:pPr>
  </w:style>
  <w:style w:type="character" w:customStyle="1" w:styleId="PieddepageCar">
    <w:name w:val="Pied de page Car"/>
    <w:basedOn w:val="Policepardfaut"/>
    <w:link w:val="Pieddepage"/>
    <w:uiPriority w:val="99"/>
    <w:rsid w:val="00F14356"/>
  </w:style>
  <w:style w:type="table" w:styleId="Grilledutableau">
    <w:name w:val="Table Grid"/>
    <w:basedOn w:val="TableauNormal"/>
    <w:uiPriority w:val="59"/>
    <w:rsid w:val="00536D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Arial">
    <w:name w:val="Titre A Arial"/>
    <w:basedOn w:val="Titre2"/>
    <w:rsid w:val="00611B4B"/>
    <w:pPr>
      <w:keepLines w:val="0"/>
      <w:spacing w:before="120" w:after="360" w:line="240" w:lineRule="auto"/>
      <w:ind w:left="680"/>
    </w:pPr>
    <w:rPr>
      <w:rFonts w:eastAsia="Times New Roman" w:cs="Times New Roman"/>
      <w:i/>
      <w:sz w:val="28"/>
      <w:szCs w:val="28"/>
      <w:lang w:val="fr-BE" w:eastAsia="fr-FR"/>
    </w:rPr>
  </w:style>
  <w:style w:type="paragraph" w:customStyle="1" w:styleId="niveau1">
    <w:name w:val="niveau 1"/>
    <w:basedOn w:val="Titre1"/>
    <w:link w:val="niveau1Car"/>
    <w:qFormat/>
    <w:rsid w:val="00052BA5"/>
    <w:pPr>
      <w:numPr>
        <w:ilvl w:val="3"/>
        <w:numId w:val="1"/>
      </w:numPr>
      <w:spacing w:line="240" w:lineRule="auto"/>
      <w:ind w:left="502"/>
    </w:pPr>
    <w:rPr>
      <w:rFonts w:eastAsia="Times New Roman" w:cs="Times New Roman"/>
      <w:b/>
      <w:sz w:val="24"/>
      <w:szCs w:val="24"/>
      <w:lang w:val="fr-BE" w:eastAsia="fr-FR"/>
    </w:rPr>
  </w:style>
  <w:style w:type="paragraph" w:customStyle="1" w:styleId="niveau2">
    <w:name w:val="niveau 2"/>
    <w:basedOn w:val="Paragraphedeliste"/>
    <w:next w:val="Titre2"/>
    <w:link w:val="niveau2Car"/>
    <w:qFormat/>
    <w:rsid w:val="00052BA5"/>
    <w:pPr>
      <w:numPr>
        <w:ilvl w:val="1"/>
        <w:numId w:val="3"/>
      </w:numPr>
      <w:tabs>
        <w:tab w:val="left" w:pos="1276"/>
      </w:tabs>
      <w:spacing w:line="240" w:lineRule="auto"/>
    </w:pPr>
    <w:rPr>
      <w:b/>
      <w:color w:val="244061" w:themeColor="accent1" w:themeShade="80"/>
    </w:rPr>
  </w:style>
  <w:style w:type="character" w:customStyle="1" w:styleId="ParagraphedelisteCar">
    <w:name w:val="Paragraphe de liste Car"/>
    <w:aliases w:val="1st level - Bullet List Paragraph Car,Bullet list Car,Bulleted Lijst Car,CV - Bullet 3 Car,Lettre d'introduction Car,List Paragraph1 Car,Listenabsatz Car,Normal bullet 2 Car,Numbered List Car,Paragraphe + puce Car,tiret2 Car"/>
    <w:basedOn w:val="Policepardfaut"/>
    <w:link w:val="Paragraphedeliste"/>
    <w:uiPriority w:val="34"/>
    <w:rsid w:val="00052BA5"/>
  </w:style>
  <w:style w:type="character" w:customStyle="1" w:styleId="niveau1Car">
    <w:name w:val="niveau 1 Car"/>
    <w:basedOn w:val="ParagraphedelisteCar"/>
    <w:link w:val="niveau1"/>
    <w:rsid w:val="007360DB"/>
    <w:rPr>
      <w:rFonts w:eastAsia="Times New Roman" w:cs="Times New Roman"/>
      <w:b/>
      <w:sz w:val="24"/>
      <w:szCs w:val="24"/>
      <w:lang w:val="fr-BE" w:eastAsia="fr-FR"/>
    </w:rPr>
  </w:style>
  <w:style w:type="paragraph" w:styleId="TM1">
    <w:name w:val="toc 1"/>
    <w:basedOn w:val="Normal"/>
    <w:next w:val="Normal"/>
    <w:autoRedefine/>
    <w:uiPriority w:val="39"/>
    <w:unhideWhenUsed/>
    <w:rsid w:val="005C75D1"/>
    <w:pPr>
      <w:tabs>
        <w:tab w:val="right" w:leader="dot" w:pos="9019"/>
      </w:tabs>
      <w:spacing w:before="240" w:after="120"/>
    </w:pPr>
    <w:rPr>
      <w:rFonts w:asciiTheme="minorHAnsi" w:hAnsiTheme="minorHAnsi"/>
      <w:b/>
      <w:bCs/>
      <w:sz w:val="20"/>
      <w:szCs w:val="20"/>
    </w:rPr>
  </w:style>
  <w:style w:type="character" w:customStyle="1" w:styleId="niveau2Car">
    <w:name w:val="niveau 2 Car"/>
    <w:basedOn w:val="ParagraphedelisteCar"/>
    <w:link w:val="niveau2"/>
    <w:rsid w:val="00052BA5"/>
    <w:rPr>
      <w:b/>
      <w:color w:val="244061" w:themeColor="accent1" w:themeShade="80"/>
    </w:rPr>
  </w:style>
  <w:style w:type="paragraph" w:styleId="TM2">
    <w:name w:val="toc 2"/>
    <w:basedOn w:val="Normal"/>
    <w:next w:val="Normal"/>
    <w:autoRedefine/>
    <w:uiPriority w:val="39"/>
    <w:unhideWhenUsed/>
    <w:rsid w:val="00052BA5"/>
    <w:pPr>
      <w:spacing w:before="120"/>
      <w:ind w:left="220"/>
    </w:pPr>
    <w:rPr>
      <w:rFonts w:asciiTheme="minorHAnsi" w:hAnsiTheme="minorHAnsi"/>
      <w:i/>
      <w:iCs/>
      <w:sz w:val="20"/>
      <w:szCs w:val="20"/>
    </w:rPr>
  </w:style>
  <w:style w:type="paragraph" w:styleId="TM4">
    <w:name w:val="toc 4"/>
    <w:basedOn w:val="Normal"/>
    <w:next w:val="Normal"/>
    <w:autoRedefine/>
    <w:uiPriority w:val="39"/>
    <w:unhideWhenUsed/>
    <w:rsid w:val="00052BA5"/>
    <w:pPr>
      <w:ind w:left="660"/>
    </w:pPr>
    <w:rPr>
      <w:rFonts w:asciiTheme="minorHAnsi" w:hAnsiTheme="minorHAnsi"/>
      <w:sz w:val="20"/>
      <w:szCs w:val="20"/>
    </w:rPr>
  </w:style>
  <w:style w:type="paragraph" w:styleId="TM5">
    <w:name w:val="toc 5"/>
    <w:basedOn w:val="Normal"/>
    <w:next w:val="Normal"/>
    <w:autoRedefine/>
    <w:uiPriority w:val="39"/>
    <w:unhideWhenUsed/>
    <w:rsid w:val="00052BA5"/>
    <w:pPr>
      <w:ind w:left="880"/>
    </w:pPr>
    <w:rPr>
      <w:rFonts w:asciiTheme="minorHAnsi" w:hAnsiTheme="minorHAnsi"/>
      <w:sz w:val="20"/>
      <w:szCs w:val="20"/>
    </w:rPr>
  </w:style>
  <w:style w:type="paragraph" w:styleId="TM6">
    <w:name w:val="toc 6"/>
    <w:basedOn w:val="Normal"/>
    <w:next w:val="Normal"/>
    <w:autoRedefine/>
    <w:uiPriority w:val="39"/>
    <w:unhideWhenUsed/>
    <w:rsid w:val="00052BA5"/>
    <w:pPr>
      <w:ind w:left="1100"/>
    </w:pPr>
    <w:rPr>
      <w:rFonts w:asciiTheme="minorHAnsi" w:hAnsiTheme="minorHAnsi"/>
      <w:sz w:val="20"/>
      <w:szCs w:val="20"/>
    </w:rPr>
  </w:style>
  <w:style w:type="paragraph" w:styleId="TM7">
    <w:name w:val="toc 7"/>
    <w:basedOn w:val="Normal"/>
    <w:next w:val="Normal"/>
    <w:autoRedefine/>
    <w:uiPriority w:val="39"/>
    <w:unhideWhenUsed/>
    <w:rsid w:val="00052BA5"/>
    <w:pPr>
      <w:ind w:left="1320"/>
    </w:pPr>
    <w:rPr>
      <w:rFonts w:asciiTheme="minorHAnsi" w:hAnsiTheme="minorHAnsi"/>
      <w:sz w:val="20"/>
      <w:szCs w:val="20"/>
    </w:rPr>
  </w:style>
  <w:style w:type="paragraph" w:styleId="TM8">
    <w:name w:val="toc 8"/>
    <w:basedOn w:val="Normal"/>
    <w:next w:val="Normal"/>
    <w:autoRedefine/>
    <w:uiPriority w:val="39"/>
    <w:unhideWhenUsed/>
    <w:rsid w:val="00052BA5"/>
    <w:pPr>
      <w:ind w:left="1540"/>
    </w:pPr>
    <w:rPr>
      <w:rFonts w:asciiTheme="minorHAnsi" w:hAnsiTheme="minorHAnsi"/>
      <w:sz w:val="20"/>
      <w:szCs w:val="20"/>
    </w:rPr>
  </w:style>
  <w:style w:type="paragraph" w:styleId="TM9">
    <w:name w:val="toc 9"/>
    <w:basedOn w:val="Normal"/>
    <w:next w:val="Normal"/>
    <w:autoRedefine/>
    <w:uiPriority w:val="39"/>
    <w:unhideWhenUsed/>
    <w:rsid w:val="00052BA5"/>
    <w:pPr>
      <w:ind w:left="1760"/>
    </w:pPr>
    <w:rPr>
      <w:rFonts w:asciiTheme="minorHAnsi" w:hAnsiTheme="minorHAnsi"/>
      <w:sz w:val="20"/>
      <w:szCs w:val="20"/>
    </w:rPr>
  </w:style>
  <w:style w:type="paragraph" w:customStyle="1" w:styleId="Style1">
    <w:name w:val="Style1"/>
    <w:basedOn w:val="Titre2"/>
    <w:link w:val="Style1Car"/>
    <w:qFormat/>
    <w:rsid w:val="006F3973"/>
  </w:style>
  <w:style w:type="paragraph" w:customStyle="1" w:styleId="Standaard13pt">
    <w:name w:val="Standaard + 13 pt"/>
    <w:aliases w:val="Regelafstand:  Dubbel,Vet"/>
    <w:basedOn w:val="Normal"/>
    <w:rsid w:val="00BE0591"/>
    <w:pPr>
      <w:spacing w:line="480" w:lineRule="auto"/>
    </w:pPr>
    <w:rPr>
      <w:rFonts w:ascii="Garamond" w:eastAsia="Times New Roman" w:hAnsi="Garamond"/>
      <w:b/>
      <w:sz w:val="20"/>
      <w:szCs w:val="20"/>
      <w:lang w:val="nl-NL" w:eastAsia="fr-FR"/>
    </w:rPr>
  </w:style>
  <w:style w:type="character" w:customStyle="1" w:styleId="Titre2Car">
    <w:name w:val="Titre 2 Car"/>
    <w:basedOn w:val="Policepardfaut"/>
    <w:link w:val="Titre2"/>
    <w:rsid w:val="006F3973"/>
    <w:rPr>
      <w:sz w:val="32"/>
      <w:szCs w:val="32"/>
    </w:rPr>
  </w:style>
  <w:style w:type="character" w:customStyle="1" w:styleId="Style1Car">
    <w:name w:val="Style1 Car"/>
    <w:basedOn w:val="Titre2Car"/>
    <w:link w:val="Style1"/>
    <w:rsid w:val="006F3973"/>
    <w:rPr>
      <w:sz w:val="32"/>
      <w:szCs w:val="32"/>
    </w:rPr>
  </w:style>
  <w:style w:type="paragraph" w:styleId="Objetducommentaire">
    <w:name w:val="annotation subject"/>
    <w:basedOn w:val="Commentaire"/>
    <w:next w:val="Commentaire"/>
    <w:link w:val="ObjetducommentaireCar"/>
    <w:uiPriority w:val="99"/>
    <w:semiHidden/>
    <w:unhideWhenUsed/>
    <w:rsid w:val="00B244BF"/>
    <w:rPr>
      <w:b/>
      <w:bCs/>
    </w:rPr>
  </w:style>
  <w:style w:type="character" w:customStyle="1" w:styleId="ObjetducommentaireCar">
    <w:name w:val="Objet du commentaire Car"/>
    <w:basedOn w:val="CommentaireCar"/>
    <w:link w:val="Objetducommentaire"/>
    <w:uiPriority w:val="99"/>
    <w:semiHidden/>
    <w:rsid w:val="00B244BF"/>
    <w:rPr>
      <w:b/>
      <w:bCs/>
      <w:sz w:val="20"/>
      <w:szCs w:val="20"/>
    </w:rPr>
  </w:style>
  <w:style w:type="paragraph" w:styleId="NormalWeb">
    <w:name w:val="Normal (Web)"/>
    <w:basedOn w:val="Normal"/>
    <w:uiPriority w:val="99"/>
    <w:rsid w:val="00032DC8"/>
    <w:pPr>
      <w:spacing w:after="270" w:line="240" w:lineRule="auto"/>
    </w:pPr>
    <w:rPr>
      <w:rFonts w:ascii="Times New Roman" w:eastAsia="Times New Roman" w:hAnsi="Times New Roman" w:cs="Times New Roman"/>
      <w:sz w:val="24"/>
      <w:szCs w:val="24"/>
      <w:lang w:val="fr-FR" w:eastAsia="fr-FR"/>
    </w:rPr>
  </w:style>
  <w:style w:type="character" w:customStyle="1" w:styleId="corpsdetextearial10Car">
    <w:name w:val="corps de texte arial 10 Car"/>
    <w:link w:val="corpsdetextearial10"/>
    <w:locked/>
    <w:rsid w:val="00032DC8"/>
    <w:rPr>
      <w:rFonts w:eastAsia="Times New Roman"/>
      <w:szCs w:val="20"/>
      <w:lang w:val="fr-FR" w:eastAsia="fr-FR"/>
    </w:rPr>
  </w:style>
  <w:style w:type="character" w:customStyle="1" w:styleId="Onopgelostemelding1">
    <w:name w:val="Onopgeloste melding1"/>
    <w:basedOn w:val="Policepardfaut"/>
    <w:uiPriority w:val="99"/>
    <w:semiHidden/>
    <w:unhideWhenUsed/>
    <w:rsid w:val="009C19E7"/>
    <w:rPr>
      <w:color w:val="605E5C"/>
      <w:shd w:val="clear" w:color="auto" w:fill="E1DFDD"/>
    </w:rPr>
  </w:style>
  <w:style w:type="paragraph" w:customStyle="1" w:styleId="Artikel">
    <w:name w:val="Artikel"/>
    <w:basedOn w:val="Titre1"/>
    <w:next w:val="Normal"/>
    <w:rsid w:val="001043EA"/>
    <w:pPr>
      <w:numPr>
        <w:numId w:val="7"/>
      </w:numPr>
      <w:tabs>
        <w:tab w:val="left" w:pos="851"/>
      </w:tabs>
      <w:spacing w:before="360" w:after="240" w:line="240" w:lineRule="auto"/>
    </w:pPr>
    <w:rPr>
      <w:rFonts w:ascii="Lucida Sans Unicode" w:eastAsia="Times New Roman" w:hAnsi="Lucida Sans Unicode"/>
      <w:bCs/>
      <w:color w:val="000080"/>
      <w:sz w:val="32"/>
      <w:szCs w:val="32"/>
      <w:lang w:val="fr-FR" w:eastAsia="fr-FR"/>
    </w:rPr>
  </w:style>
  <w:style w:type="paragraph" w:customStyle="1" w:styleId="Opmaakprofiel2">
    <w:name w:val="Opmaakprofiel2"/>
    <w:basedOn w:val="Titre3"/>
    <w:next w:val="Normal"/>
    <w:rsid w:val="001043EA"/>
    <w:pPr>
      <w:keepLines w:val="0"/>
      <w:numPr>
        <w:numId w:val="6"/>
      </w:numPr>
      <w:spacing w:before="240" w:after="60" w:line="360" w:lineRule="auto"/>
      <w:jc w:val="both"/>
    </w:pPr>
    <w:rPr>
      <w:rFonts w:ascii="Lucida Sans Unicode" w:eastAsia="Times New Roman" w:hAnsi="Lucida Sans Unicode" w:cs="Lucida Sans Unicode"/>
      <w:b/>
      <w:bCs/>
      <w:color w:val="auto"/>
      <w:sz w:val="18"/>
      <w:szCs w:val="18"/>
      <w:lang w:val="fr-FR" w:eastAsia="fr-FR"/>
    </w:rPr>
  </w:style>
  <w:style w:type="paragraph" w:styleId="Rvision">
    <w:name w:val="Revision"/>
    <w:hidden/>
    <w:uiPriority w:val="99"/>
    <w:semiHidden/>
    <w:rsid w:val="00DD2414"/>
    <w:pPr>
      <w:spacing w:line="240" w:lineRule="auto"/>
    </w:pPr>
  </w:style>
  <w:style w:type="paragraph" w:styleId="Sansinterligne">
    <w:name w:val="No Spacing"/>
    <w:uiPriority w:val="1"/>
    <w:qFormat/>
    <w:rsid w:val="0026447D"/>
    <w:pPr>
      <w:spacing w:line="240" w:lineRule="auto"/>
    </w:pPr>
  </w:style>
  <w:style w:type="character" w:customStyle="1" w:styleId="ui-provider">
    <w:name w:val="ui-provider"/>
    <w:basedOn w:val="Policepardfaut"/>
    <w:rsid w:val="008C10A9"/>
  </w:style>
  <w:style w:type="character" w:styleId="lev">
    <w:name w:val="Strong"/>
    <w:basedOn w:val="Policepardfaut"/>
    <w:uiPriority w:val="22"/>
    <w:qFormat/>
    <w:rsid w:val="008C10A9"/>
    <w:rPr>
      <w:b/>
      <w:bCs/>
    </w:rPr>
  </w:style>
  <w:style w:type="paragraph" w:customStyle="1" w:styleId="Normal1">
    <w:name w:val="Normal1"/>
    <w:basedOn w:val="Normal"/>
    <w:link w:val="normalCar"/>
    <w:qFormat/>
    <w:rsid w:val="007752C1"/>
    <w:pPr>
      <w:spacing w:line="240" w:lineRule="auto"/>
      <w:jc w:val="both"/>
    </w:pPr>
    <w:rPr>
      <w:sz w:val="20"/>
    </w:rPr>
  </w:style>
  <w:style w:type="character" w:customStyle="1" w:styleId="normalCar">
    <w:name w:val="normal Car"/>
    <w:basedOn w:val="Policepardfaut"/>
    <w:link w:val="Normal1"/>
    <w:rsid w:val="007752C1"/>
    <w:rPr>
      <w:sz w:val="20"/>
    </w:rPr>
  </w:style>
  <w:style w:type="character" w:styleId="Mentionnonrsolue">
    <w:name w:val="Unresolved Mention"/>
    <w:basedOn w:val="Policepardfaut"/>
    <w:uiPriority w:val="99"/>
    <w:rsid w:val="00AE6E52"/>
    <w:rPr>
      <w:color w:val="605E5C"/>
      <w:shd w:val="clear" w:color="auto" w:fill="E1DFDD"/>
    </w:rPr>
  </w:style>
  <w:style w:type="table" w:styleId="Tableausimple1">
    <w:name w:val="Plain Table 1"/>
    <w:basedOn w:val="TableauNormal"/>
    <w:uiPriority w:val="41"/>
    <w:rsid w:val="004F6A0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70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tners.actiris.brussels" TargetMode="External"/><Relationship Id="rId18" Type="http://schemas.openxmlformats.org/officeDocument/2006/relationships/hyperlink" Target="https://www.tribunaux-rechtbanken.be/fr/faq/ou-puis-je-demander-une-attestation-de-non-faillite" TargetMode="External"/><Relationship Id="rId3" Type="http://schemas.openxmlformats.org/officeDocument/2006/relationships/customXml" Target="../customXml/item3.xml"/><Relationship Id="rId21" Type="http://schemas.openxmlformats.org/officeDocument/2006/relationships/hyperlink" Target="https://www.minfin.fgov.be/myminfin-web/pages/privat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ondersteuningpartnerships@actiris.be" TargetMode="External"/><Relationship Id="rId2" Type="http://schemas.openxmlformats.org/officeDocument/2006/relationships/customXml" Target="../customXml/item2.xml"/><Relationship Id="rId16" Type="http://schemas.openxmlformats.org/officeDocument/2006/relationships/hyperlink" Target="mailto:fhashaj@actiris.be" TargetMode="External"/><Relationship Id="rId20" Type="http://schemas.openxmlformats.org/officeDocument/2006/relationships/hyperlink" Target="https://www.minfin.fgov.be/myminfin-web/pages/priv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fmottint@actiris.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cialsecurity.be/site_fr/employer/infos/attes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tners.actiris.brusse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3F69AAE368D54FA61CF0F1675E91D2" ma:contentTypeVersion="2" ma:contentTypeDescription="Crée un document." ma:contentTypeScope="" ma:versionID="0e04d2fb5be18ee2d0384216bff611f5">
  <xsd:schema xmlns:xsd="http://www.w3.org/2001/XMLSchema" xmlns:xs="http://www.w3.org/2001/XMLSchema" xmlns:p="http://schemas.microsoft.com/office/2006/metadata/properties" xmlns:ns2="88ddae69-feff-41fa-804d-d8cd91c36706" targetNamespace="http://schemas.microsoft.com/office/2006/metadata/properties" ma:root="true" ma:fieldsID="64ed0371f4a29257a65d81669ee3ea4a" ns2:_="">
    <xsd:import namespace="88ddae69-feff-41fa-804d-d8cd91c367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ae69-feff-41fa-804d-d8cd91c36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A2BBF-AC1E-4ECE-AFD7-EC00EC0630F5}">
  <ds:schemaRefs>
    <ds:schemaRef ds:uri="http://schemas.openxmlformats.org/officeDocument/2006/bibliography"/>
  </ds:schemaRefs>
</ds:datastoreItem>
</file>

<file path=customXml/itemProps2.xml><?xml version="1.0" encoding="utf-8"?>
<ds:datastoreItem xmlns:ds="http://schemas.openxmlformats.org/officeDocument/2006/customXml" ds:itemID="{280BFB36-2085-4C1D-B94C-68BA4A935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C518B-0BC8-49CA-8B17-CB2D22E46065}">
  <ds:schemaRefs>
    <ds:schemaRef ds:uri="http://schemas.microsoft.com/sharepoint/v3/contenttype/forms"/>
  </ds:schemaRefs>
</ds:datastoreItem>
</file>

<file path=customXml/itemProps4.xml><?xml version="1.0" encoding="utf-8"?>
<ds:datastoreItem xmlns:ds="http://schemas.openxmlformats.org/officeDocument/2006/customXml" ds:itemID="{472BE8F8-9CC1-41B7-8EE1-B597095C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dae69-feff-41fa-804d-d8cd91c3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3165</Words>
  <Characters>17408</Characters>
  <Application>Microsoft Office Word</Application>
  <DocSecurity>0</DocSecurity>
  <Lines>145</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Actiris</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LECLERCQ Agatha</dc:creator>
  <cp:lastModifiedBy>Jean-François MOTTINT</cp:lastModifiedBy>
  <cp:revision>15</cp:revision>
  <cp:lastPrinted>2021-06-29T10:03:00Z</cp:lastPrinted>
  <dcterms:created xsi:type="dcterms:W3CDTF">2024-06-20T11:34:00Z</dcterms:created>
  <dcterms:modified xsi:type="dcterms:W3CDTF">2024-06-21T16:09:00Z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0x0101002D3F69AAE368D54FA61CF0F1675E91D2</vt:lpwstr>
  </property>
</Properties>
</file>